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CC31" w14:textId="77777777" w:rsidR="002E3D09" w:rsidRPr="002C60F1" w:rsidRDefault="002E3D09" w:rsidP="00A8019F">
      <w:pPr>
        <w:ind w:left="2880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D94B2B" wp14:editId="09DEA1D4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6315075" cy="1666875"/>
                <wp:effectExtent l="38100" t="38100" r="9525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666875"/>
                          <a:chOff x="0" y="0"/>
                          <a:chExt cx="6481504" cy="1662563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2594" y="342013"/>
                            <a:ext cx="2755048" cy="132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118EC" w14:textId="77777777" w:rsidR="002E3D09" w:rsidRPr="002C60F1" w:rsidRDefault="002E3D09" w:rsidP="002E3D09">
                              <w:pPr>
                                <w:rPr>
                                  <w:rFonts w:cstheme="minorHAnsi"/>
                                </w:rPr>
                              </w:pPr>
                              <w:r w:rsidRPr="002C60F1">
                                <w:rPr>
                                  <w:rFonts w:cstheme="minorHAnsi"/>
                                </w:rPr>
                                <w:t>87 High Street, Suite 101</w:t>
                              </w:r>
                            </w:p>
                            <w:p w14:paraId="62A5E72E" w14:textId="77777777" w:rsidR="002E3D09" w:rsidRPr="002C60F1" w:rsidRDefault="002E3D09" w:rsidP="002E3D09">
                              <w:pPr>
                                <w:rPr>
                                  <w:rFonts w:cstheme="minorHAnsi"/>
                                </w:rPr>
                              </w:pPr>
                              <w:r w:rsidRPr="002C60F1">
                                <w:rPr>
                                  <w:rFonts w:cstheme="minorHAnsi"/>
                                </w:rPr>
                                <w:t>Brattleboro, Vermont 05301</w:t>
                              </w:r>
                            </w:p>
                            <w:p w14:paraId="11A2BA90" w14:textId="77777777" w:rsidR="002E3D09" w:rsidRPr="002C60F1" w:rsidRDefault="002E3D09" w:rsidP="002E3D09">
                              <w:pPr>
                                <w:rPr>
                                  <w:rFonts w:cstheme="minorHAnsi"/>
                                </w:rPr>
                              </w:pPr>
                              <w:r w:rsidRPr="002C60F1">
                                <w:rPr>
                                  <w:rFonts w:cstheme="minorHAnsi"/>
                                </w:rPr>
                                <w:t>Phone 802-257-9226</w:t>
                              </w:r>
                            </w:p>
                            <w:p w14:paraId="502B0FA9" w14:textId="1F04A0C3" w:rsidR="00A8019F" w:rsidRDefault="002E3D09" w:rsidP="002E3D09">
                              <w:pPr>
                                <w:rPr>
                                  <w:rFonts w:cstheme="minorHAnsi"/>
                                </w:rPr>
                              </w:pPr>
                              <w:r w:rsidRPr="002C60F1">
                                <w:rPr>
                                  <w:rFonts w:cstheme="minorHAnsi"/>
                                </w:rPr>
                                <w:t>Fax 802-257-1866</w:t>
                              </w:r>
                            </w:p>
                            <w:p w14:paraId="049F93BF" w14:textId="662CBDD9" w:rsidR="00A8019F" w:rsidRPr="002C60F1" w:rsidRDefault="00A8019F" w:rsidP="00A8019F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Karen Johnson, Office </w:t>
                              </w:r>
                              <w:r w:rsidR="00C34167">
                                <w:rPr>
                                  <w:rFonts w:cstheme="minorHAnsi"/>
                                </w:rPr>
                                <w:t>Assistant</w:t>
                              </w:r>
                            </w:p>
                            <w:p w14:paraId="09176E94" w14:textId="77777777" w:rsidR="00AC6AB2" w:rsidRPr="002C60F1" w:rsidRDefault="00AC6AB2" w:rsidP="002E3D09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62F9CC4D" w14:textId="77777777" w:rsidR="002E3D09" w:rsidRDefault="002E3D09" w:rsidP="002E3D09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294511"/>
                            <a:ext cx="2214304" cy="1225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0EE84" w14:textId="77777777" w:rsidR="002E3D09" w:rsidRDefault="002E3D09" w:rsidP="002E3D09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  <w:r w:rsidRPr="002C60F1">
                                <w:rPr>
                                  <w:rFonts w:cstheme="minorHAnsi"/>
                                </w:rPr>
                                <w:t>Cece Bozetarnik, EA*</w:t>
                              </w:r>
                            </w:p>
                            <w:p w14:paraId="63CB2235" w14:textId="77777777" w:rsidR="002E3D09" w:rsidRPr="002C60F1" w:rsidRDefault="002E3D09" w:rsidP="002E3D09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  <w:r w:rsidRPr="002C60F1">
                                <w:rPr>
                                  <w:rFonts w:cstheme="minorHAnsi"/>
                                </w:rPr>
                                <w:t>Janette U. Holton, EA*</w:t>
                              </w:r>
                            </w:p>
                            <w:p w14:paraId="02EC2672" w14:textId="77777777" w:rsidR="002E3D09" w:rsidRPr="002C60F1" w:rsidRDefault="002E3D09" w:rsidP="002E3D09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Abigail Tracy, EA* </w:t>
                              </w:r>
                            </w:p>
                            <w:p w14:paraId="5E7BD6C0" w14:textId="77777777" w:rsidR="002E3D09" w:rsidRDefault="002E3D09" w:rsidP="002E3D09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Barbara A. Taylor, MS</w:t>
                              </w:r>
                            </w:p>
                            <w:p w14:paraId="4FEA6FB9" w14:textId="77777777" w:rsidR="00AC6AB2" w:rsidRPr="002C60F1" w:rsidRDefault="00AC6AB2" w:rsidP="002E3D09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Ryan Gardner, AFSP*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:\Users\Cece Bozetarnik\AppData\Local\Microsoft\Windows\Temporary Internet Files\Content.IE5\BN73T54Q\MC900021416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508760"/>
                          </a:xfrm>
                          <a:prstGeom prst="rect">
                            <a:avLst/>
                          </a:prstGeom>
                          <a:noFill/>
                          <a:ln w="34925" cmpd="dbl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94B2B" id="Group 1" o:spid="_x0000_s1026" style="position:absolute;left:0;text-align:left;margin-left:3.75pt;margin-top:7.5pt;width:497.25pt;height:131.25pt;z-index:251659264;mso-width-relative:margin;mso-height-relative:margin" coordsize="64815,1662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7125;top:3420;width:27551;height:1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3B8118EC" w14:textId="77777777" w:rsidR="002E3D09" w:rsidRPr="002C60F1" w:rsidRDefault="002E3D09" w:rsidP="002E3D09">
                        <w:pPr>
                          <w:rPr>
                            <w:rFonts w:cstheme="minorHAnsi"/>
                          </w:rPr>
                        </w:pPr>
                        <w:r w:rsidRPr="002C60F1">
                          <w:rPr>
                            <w:rFonts w:cstheme="minorHAnsi"/>
                          </w:rPr>
                          <w:t>87 High Street, Suite 101</w:t>
                        </w:r>
                      </w:p>
                      <w:p w14:paraId="62A5E72E" w14:textId="77777777" w:rsidR="002E3D09" w:rsidRPr="002C60F1" w:rsidRDefault="002E3D09" w:rsidP="002E3D09">
                        <w:pPr>
                          <w:rPr>
                            <w:rFonts w:cstheme="minorHAnsi"/>
                          </w:rPr>
                        </w:pPr>
                        <w:r w:rsidRPr="002C60F1">
                          <w:rPr>
                            <w:rFonts w:cstheme="minorHAnsi"/>
                          </w:rPr>
                          <w:t>Brattleboro, Vermont 05301</w:t>
                        </w:r>
                      </w:p>
                      <w:p w14:paraId="11A2BA90" w14:textId="77777777" w:rsidR="002E3D09" w:rsidRPr="002C60F1" w:rsidRDefault="002E3D09" w:rsidP="002E3D09">
                        <w:pPr>
                          <w:rPr>
                            <w:rFonts w:cstheme="minorHAnsi"/>
                          </w:rPr>
                        </w:pPr>
                        <w:r w:rsidRPr="002C60F1">
                          <w:rPr>
                            <w:rFonts w:cstheme="minorHAnsi"/>
                          </w:rPr>
                          <w:t>Phone 802-257-9226</w:t>
                        </w:r>
                      </w:p>
                      <w:p w14:paraId="502B0FA9" w14:textId="1F04A0C3" w:rsidR="00A8019F" w:rsidRDefault="002E3D09" w:rsidP="002E3D09">
                        <w:pPr>
                          <w:rPr>
                            <w:rFonts w:cstheme="minorHAnsi"/>
                          </w:rPr>
                        </w:pPr>
                        <w:r w:rsidRPr="002C60F1">
                          <w:rPr>
                            <w:rFonts w:cstheme="minorHAnsi"/>
                          </w:rPr>
                          <w:t>Fax 802-257-1866</w:t>
                        </w:r>
                      </w:p>
                      <w:p w14:paraId="049F93BF" w14:textId="662CBDD9" w:rsidR="00A8019F" w:rsidRPr="002C60F1" w:rsidRDefault="00A8019F" w:rsidP="00A8019F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Karen Johnson, Office </w:t>
                        </w:r>
                        <w:r w:rsidR="00C34167">
                          <w:rPr>
                            <w:rFonts w:cstheme="minorHAnsi"/>
                          </w:rPr>
                          <w:t>Assistant</w:t>
                        </w:r>
                      </w:p>
                      <w:p w14:paraId="09176E94" w14:textId="77777777" w:rsidR="00AC6AB2" w:rsidRPr="002C60F1" w:rsidRDefault="00AC6AB2" w:rsidP="002E3D09">
                        <w:pPr>
                          <w:rPr>
                            <w:rFonts w:cstheme="minorHAnsi"/>
                          </w:rPr>
                        </w:pPr>
                      </w:p>
                      <w:p w14:paraId="62F9CC4D" w14:textId="77777777" w:rsidR="002E3D09" w:rsidRDefault="002E3D09" w:rsidP="002E3D09">
                        <w:pPr>
                          <w:jc w:val="right"/>
                        </w:pPr>
                      </w:p>
                    </w:txbxContent>
                  </v:textbox>
                </v:shape>
                <v:shape id="Text Box 2" o:spid="_x0000_s1028" type="#_x0000_t202" style="position:absolute;left:42672;top:2945;width:22143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" stroked="f">
                  <v:textbox>
                    <w:txbxContent>
                      <w:p w14:paraId="6900EE84" w14:textId="77777777" w:rsidR="002E3D09" w:rsidRDefault="002E3D09" w:rsidP="002E3D09">
                        <w:pPr>
                          <w:jc w:val="right"/>
                          <w:rPr>
                            <w:rFonts w:cstheme="minorHAnsi"/>
                          </w:rPr>
                        </w:pPr>
                        <w:r w:rsidRPr="002C60F1">
                          <w:rPr>
                            <w:rFonts w:cstheme="minorHAnsi"/>
                          </w:rPr>
                          <w:t>Cece Bozetarnik, EA*</w:t>
                        </w:r>
                      </w:p>
                      <w:p w14:paraId="63CB2235" w14:textId="77777777" w:rsidR="002E3D09" w:rsidRPr="002C60F1" w:rsidRDefault="002E3D09" w:rsidP="002E3D09">
                        <w:pPr>
                          <w:jc w:val="right"/>
                          <w:rPr>
                            <w:rFonts w:cstheme="minorHAnsi"/>
                          </w:rPr>
                        </w:pPr>
                        <w:r w:rsidRPr="002C60F1">
                          <w:rPr>
                            <w:rFonts w:cstheme="minorHAnsi"/>
                          </w:rPr>
                          <w:t>Janette U. Holton, EA*</w:t>
                        </w:r>
                      </w:p>
                      <w:p w14:paraId="02EC2672" w14:textId="77777777" w:rsidR="002E3D09" w:rsidRPr="002C60F1" w:rsidRDefault="002E3D09" w:rsidP="002E3D09">
                        <w:pPr>
                          <w:jc w:val="right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Abigail Tracy, EA* </w:t>
                        </w:r>
                      </w:p>
                      <w:p w14:paraId="5E7BD6C0" w14:textId="77777777" w:rsidR="002E3D09" w:rsidRDefault="002E3D09" w:rsidP="002E3D09">
                        <w:pPr>
                          <w:jc w:val="right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Barbara A. Taylor, MS</w:t>
                        </w:r>
                      </w:p>
                      <w:p w14:paraId="4FEA6FB9" w14:textId="77777777" w:rsidR="00AC6AB2" w:rsidRPr="002C60F1" w:rsidRDefault="00AC6AB2" w:rsidP="002E3D09">
                        <w:pPr>
                          <w:jc w:val="right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Ryan Gardner, AFSP*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width:14782;height:15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" stroked="t" strokecolor="windowText" strokeweight="2.75pt">
                  <v:stroke linestyle="thinThin"/>
                  <v:imagedata r:id="rId11" o:title="MC900021416[1]"/>
                  <v:path arrowok="t"/>
                </v:shape>
              </v:group>
            </w:pict>
          </mc:Fallback>
        </mc:AlternateContent>
      </w:r>
      <w:r w:rsidRPr="002C60F1">
        <w:rPr>
          <w:rFonts w:asciiTheme="majorHAnsi" w:hAnsiTheme="majorHAnsi"/>
          <w:sz w:val="52"/>
          <w:szCs w:val="52"/>
        </w:rPr>
        <w:t>Business &amp; Tax Consultants, Inc.</w:t>
      </w:r>
    </w:p>
    <w:p w14:paraId="62E2458C" w14:textId="77777777" w:rsidR="002E3D09" w:rsidRPr="007C5541" w:rsidRDefault="002E3D09" w:rsidP="002E3D09">
      <w:pPr>
        <w:jc w:val="right"/>
        <w:rPr>
          <w:rFonts w:ascii="Calligraph421 BT" w:hAnsi="Calligraph421 BT"/>
          <w:sz w:val="52"/>
          <w:szCs w:val="52"/>
        </w:rPr>
      </w:pPr>
    </w:p>
    <w:p w14:paraId="1D92EC38" w14:textId="77777777" w:rsidR="002E3D09" w:rsidRDefault="002E3D09" w:rsidP="002E3D09">
      <w:pPr>
        <w:rPr>
          <w:rFonts w:ascii="Copperplate Gothic Bold" w:hAnsi="Copperplate Gothic Bold"/>
          <w:sz w:val="48"/>
          <w:szCs w:val="48"/>
        </w:rPr>
      </w:pPr>
    </w:p>
    <w:p w14:paraId="287CEA73" w14:textId="77777777" w:rsidR="002E3D09" w:rsidRDefault="002E3D09" w:rsidP="002E3D09">
      <w:pPr>
        <w:rPr>
          <w:rFonts w:ascii="Copperplate Gothic Bold" w:hAnsi="Copperplate Gothic Bold"/>
          <w:sz w:val="48"/>
          <w:szCs w:val="48"/>
        </w:rPr>
      </w:pPr>
    </w:p>
    <w:p w14:paraId="5B3B09E7" w14:textId="77777777" w:rsidR="002E3D09" w:rsidRDefault="002E3D09" w:rsidP="002E3D09">
      <w:pPr>
        <w:rPr>
          <w:rFonts w:ascii="Copperplate Gothic Bold" w:hAnsi="Copperplate Gothic Bold"/>
          <w:sz w:val="48"/>
          <w:szCs w:val="48"/>
        </w:rPr>
      </w:pPr>
    </w:p>
    <w:p w14:paraId="30FDC28E" w14:textId="76CEF8E1" w:rsidR="00C00FA2" w:rsidRPr="00FD22F5" w:rsidRDefault="0030674B" w:rsidP="0030674B">
      <w:pPr>
        <w:rPr>
          <w:rFonts w:ascii="Arial" w:hAnsi="Arial" w:cs="Arial"/>
          <w:sz w:val="32"/>
          <w:szCs w:val="32"/>
        </w:rPr>
      </w:pPr>
      <w:r w:rsidRPr="00A9120A">
        <w:rPr>
          <w:rFonts w:ascii="Arial" w:hAnsi="Arial" w:cs="Arial"/>
          <w:b/>
          <w:bCs/>
          <w:sz w:val="32"/>
          <w:szCs w:val="32"/>
          <w:u w:val="single"/>
        </w:rPr>
        <w:t>Tax Materials Checklist</w:t>
      </w:r>
    </w:p>
    <w:p w14:paraId="121D8660" w14:textId="77777777" w:rsidR="00C00FA2" w:rsidRPr="00FD22F5" w:rsidRDefault="00C00FA2" w:rsidP="00C00FA2">
      <w:pPr>
        <w:ind w:right="720"/>
        <w:rPr>
          <w:rFonts w:ascii="Castellar" w:hAnsi="Castellar" w:cs="Arial"/>
          <w:b/>
          <w:sz w:val="28"/>
          <w:szCs w:val="28"/>
        </w:rPr>
      </w:pPr>
      <w:r w:rsidRPr="00FD22F5">
        <w:rPr>
          <w:rFonts w:ascii="Arial" w:hAnsi="Arial" w:cs="Arial"/>
          <w:b/>
          <w:sz w:val="28"/>
          <w:szCs w:val="28"/>
        </w:rPr>
        <w:t>Our Forms</w:t>
      </w:r>
      <w:r w:rsidRPr="00FD22F5">
        <w:rPr>
          <w:rFonts w:ascii="Castellar" w:hAnsi="Castellar" w:cs="Arial"/>
          <w:b/>
          <w:sz w:val="28"/>
          <w:szCs w:val="28"/>
        </w:rPr>
        <w:t>:</w:t>
      </w:r>
    </w:p>
    <w:p w14:paraId="11B8BA9D" w14:textId="39E53E20" w:rsidR="00C00FA2" w:rsidRPr="00FD22F5" w:rsidRDefault="00C00FA2" w:rsidP="00C00FA2">
      <w:pPr>
        <w:pStyle w:val="ListParagraph"/>
        <w:numPr>
          <w:ilvl w:val="0"/>
          <w:numId w:val="5"/>
        </w:numPr>
        <w:ind w:right="720"/>
        <w:rPr>
          <w:rFonts w:ascii="Arial" w:hAnsi="Arial" w:cs="Arial"/>
        </w:rPr>
      </w:pPr>
      <w:r w:rsidRPr="00FD22F5">
        <w:rPr>
          <w:rFonts w:ascii="Arial" w:hAnsi="Arial" w:cs="Arial"/>
        </w:rPr>
        <w:t xml:space="preserve">A signed </w:t>
      </w:r>
      <w:r w:rsidRPr="000A4401">
        <w:rPr>
          <w:rFonts w:ascii="Arial" w:hAnsi="Arial" w:cs="Arial"/>
          <w:color w:val="005E00"/>
          <w:u w:val="single"/>
        </w:rPr>
        <w:t>Engagement Letter</w:t>
      </w:r>
    </w:p>
    <w:p w14:paraId="15399306" w14:textId="5EF76A04" w:rsidR="000A4401" w:rsidRDefault="00C00FA2" w:rsidP="000A4401">
      <w:pPr>
        <w:pStyle w:val="ListParagraph"/>
        <w:numPr>
          <w:ilvl w:val="0"/>
          <w:numId w:val="5"/>
        </w:numPr>
        <w:ind w:right="720"/>
        <w:rPr>
          <w:rFonts w:ascii="Arial" w:hAnsi="Arial" w:cs="Arial"/>
        </w:rPr>
      </w:pPr>
      <w:r w:rsidRPr="00FD22F5">
        <w:rPr>
          <w:rFonts w:ascii="Arial" w:hAnsi="Arial" w:cs="Arial"/>
        </w:rPr>
        <w:t xml:space="preserve">A completed </w:t>
      </w:r>
      <w:r w:rsidRPr="000A4401">
        <w:rPr>
          <w:rFonts w:ascii="Arial" w:hAnsi="Arial" w:cs="Arial"/>
          <w:color w:val="005E00"/>
          <w:u w:val="single"/>
        </w:rPr>
        <w:t>Questionnaire</w:t>
      </w:r>
      <w:r w:rsidRPr="00FD22F5">
        <w:rPr>
          <w:rFonts w:ascii="Arial" w:hAnsi="Arial" w:cs="Arial"/>
          <w:color w:val="00B050"/>
        </w:rPr>
        <w:t xml:space="preserve"> </w:t>
      </w:r>
      <w:r w:rsidRPr="00FD22F5">
        <w:rPr>
          <w:rFonts w:ascii="Arial" w:hAnsi="Arial" w:cs="Arial"/>
        </w:rPr>
        <w:t>including</w:t>
      </w:r>
    </w:p>
    <w:p w14:paraId="30904BD9" w14:textId="7913A775" w:rsidR="000A4401" w:rsidRPr="000A4401" w:rsidRDefault="000A4401" w:rsidP="000A4401">
      <w:pPr>
        <w:pStyle w:val="ListParagraph"/>
        <w:numPr>
          <w:ilvl w:val="1"/>
          <w:numId w:val="5"/>
        </w:numPr>
        <w:ind w:right="720"/>
        <w:rPr>
          <w:rFonts w:ascii="Arial" w:hAnsi="Arial" w:cs="Arial"/>
          <w:color w:val="005E00"/>
        </w:rPr>
      </w:pPr>
      <w:r>
        <w:rPr>
          <w:rFonts w:ascii="Arial" w:hAnsi="Arial" w:cs="Arial"/>
        </w:rPr>
        <w:t xml:space="preserve">A </w:t>
      </w:r>
      <w:r w:rsidRPr="000A4401">
        <w:rPr>
          <w:rFonts w:ascii="Arial" w:hAnsi="Arial" w:cs="Arial"/>
          <w:color w:val="005E00"/>
          <w:u w:val="single"/>
        </w:rPr>
        <w:t>Vermont Resident</w:t>
      </w:r>
      <w:r w:rsidRPr="000A4401">
        <w:rPr>
          <w:rFonts w:ascii="Arial" w:hAnsi="Arial" w:cs="Arial"/>
          <w:color w:val="005E00"/>
        </w:rPr>
        <w:t xml:space="preserve"> Form</w:t>
      </w:r>
    </w:p>
    <w:p w14:paraId="2AC38615" w14:textId="2A9D2991" w:rsidR="000A4401" w:rsidRDefault="000A4401" w:rsidP="000A4401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 w:rsidRPr="000A4401">
        <w:rPr>
          <w:rFonts w:ascii="Arial" w:hAnsi="Arial" w:cs="Arial"/>
          <w:color w:val="005E00"/>
        </w:rPr>
        <w:t xml:space="preserve">A </w:t>
      </w:r>
      <w:r w:rsidRPr="000A4401">
        <w:rPr>
          <w:rFonts w:ascii="Arial" w:hAnsi="Arial" w:cs="Arial"/>
          <w:color w:val="005E00"/>
          <w:u w:val="single"/>
        </w:rPr>
        <w:t>Massachusetts Resident</w:t>
      </w:r>
      <w:r w:rsidRPr="000A4401">
        <w:rPr>
          <w:rFonts w:ascii="Arial" w:hAnsi="Arial" w:cs="Arial"/>
          <w:color w:val="005E00"/>
        </w:rPr>
        <w:t xml:space="preserve"> </w:t>
      </w:r>
      <w:r>
        <w:rPr>
          <w:rFonts w:ascii="Arial" w:hAnsi="Arial" w:cs="Arial"/>
        </w:rPr>
        <w:t xml:space="preserve">Form, or an </w:t>
      </w:r>
    </w:p>
    <w:p w14:paraId="295E90A4" w14:textId="46F3AB71" w:rsidR="000A4401" w:rsidRDefault="000A4401" w:rsidP="000A4401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 w:rsidRPr="000A4401">
        <w:rPr>
          <w:rFonts w:ascii="Arial" w:hAnsi="Arial" w:cs="Arial"/>
          <w:color w:val="005E00"/>
          <w:u w:val="single"/>
        </w:rPr>
        <w:t>Other State Resident</w:t>
      </w:r>
      <w:r w:rsidRPr="000A4401">
        <w:rPr>
          <w:rFonts w:ascii="Arial" w:hAnsi="Arial" w:cs="Arial"/>
          <w:color w:val="005E00"/>
        </w:rPr>
        <w:t xml:space="preserve"> </w:t>
      </w:r>
      <w:r>
        <w:rPr>
          <w:rFonts w:ascii="Arial" w:hAnsi="Arial" w:cs="Arial"/>
        </w:rPr>
        <w:t>Form</w:t>
      </w:r>
    </w:p>
    <w:p w14:paraId="0EAB99BD" w14:textId="2BEAD773" w:rsidR="000A4401" w:rsidRDefault="000A4401" w:rsidP="000A4401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>
        <w:rPr>
          <w:rFonts w:ascii="Arial" w:hAnsi="Arial" w:cs="Arial"/>
        </w:rPr>
        <w:t>(There is no state form for New Hampshire residents</w:t>
      </w:r>
    </w:p>
    <w:p w14:paraId="17E40A53" w14:textId="77777777" w:rsidR="000A4401" w:rsidRDefault="000A4401" w:rsidP="00D64D12">
      <w:pPr>
        <w:pStyle w:val="ListParagraph"/>
        <w:numPr>
          <w:ilvl w:val="0"/>
          <w:numId w:val="5"/>
        </w:numPr>
        <w:ind w:right="720"/>
        <w:rPr>
          <w:rFonts w:ascii="Arial" w:hAnsi="Arial" w:cs="Arial"/>
        </w:rPr>
      </w:pPr>
      <w:r w:rsidRPr="000A4401">
        <w:rPr>
          <w:rFonts w:ascii="Arial" w:hAnsi="Arial" w:cs="Arial"/>
        </w:rPr>
        <w:t xml:space="preserve">Also, include, if applicable </w:t>
      </w:r>
    </w:p>
    <w:p w14:paraId="6A4163C0" w14:textId="7563FCBE" w:rsidR="00C00FA2" w:rsidRPr="000A4401" w:rsidRDefault="00C00FA2" w:rsidP="000A4401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 w:rsidRPr="000A4401">
        <w:rPr>
          <w:rFonts w:ascii="Arial" w:hAnsi="Arial" w:cs="Arial"/>
        </w:rPr>
        <w:t xml:space="preserve">A </w:t>
      </w:r>
      <w:r w:rsidRPr="000A4401">
        <w:rPr>
          <w:rFonts w:ascii="Arial" w:hAnsi="Arial" w:cs="Arial"/>
          <w:color w:val="005E00"/>
          <w:u w:val="single"/>
        </w:rPr>
        <w:t>Dependents</w:t>
      </w:r>
      <w:r w:rsidRPr="000A4401">
        <w:rPr>
          <w:rFonts w:ascii="Arial" w:hAnsi="Arial" w:cs="Arial"/>
          <w:color w:val="00B050"/>
        </w:rPr>
        <w:t xml:space="preserve"> </w:t>
      </w:r>
      <w:r w:rsidRPr="000A4401">
        <w:rPr>
          <w:rFonts w:ascii="Arial" w:hAnsi="Arial" w:cs="Arial"/>
        </w:rPr>
        <w:t>form, and/or</w:t>
      </w:r>
    </w:p>
    <w:p w14:paraId="699CA712" w14:textId="10967344" w:rsidR="00C00FA2" w:rsidRPr="001F2B01" w:rsidRDefault="00C00FA2" w:rsidP="000A4401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A </w:t>
      </w:r>
      <w:r w:rsidRPr="00A66B8A">
        <w:rPr>
          <w:rFonts w:ascii="Arial" w:hAnsi="Arial" w:cs="Arial"/>
          <w:color w:val="005E00"/>
          <w:u w:val="single"/>
        </w:rPr>
        <w:t>Credits &amp; Deductions</w:t>
      </w:r>
      <w:r w:rsidRPr="00A66B8A">
        <w:rPr>
          <w:rFonts w:ascii="Arial" w:hAnsi="Arial" w:cs="Arial"/>
          <w:color w:val="005E00"/>
        </w:rPr>
        <w:t xml:space="preserve"> </w:t>
      </w:r>
      <w:r w:rsidRPr="001F2B01">
        <w:rPr>
          <w:rFonts w:ascii="Arial" w:hAnsi="Arial" w:cs="Arial"/>
        </w:rPr>
        <w:t>form and/or</w:t>
      </w:r>
    </w:p>
    <w:p w14:paraId="39C25414" w14:textId="4179F065" w:rsidR="00C00FA2" w:rsidRPr="001F2B01" w:rsidRDefault="00C00FA2" w:rsidP="000A4401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A </w:t>
      </w:r>
      <w:r w:rsidRPr="00A66B8A">
        <w:rPr>
          <w:rFonts w:ascii="Arial" w:hAnsi="Arial" w:cs="Arial"/>
          <w:color w:val="005E00"/>
          <w:u w:val="single"/>
        </w:rPr>
        <w:t>Foreign Interests</w:t>
      </w:r>
      <w:r w:rsidRPr="00A66B8A">
        <w:rPr>
          <w:rFonts w:ascii="Arial" w:hAnsi="Arial" w:cs="Arial"/>
          <w:color w:val="005E00"/>
        </w:rPr>
        <w:t xml:space="preserve"> </w:t>
      </w:r>
      <w:r w:rsidRPr="001F2B01">
        <w:rPr>
          <w:rFonts w:ascii="Arial" w:hAnsi="Arial" w:cs="Arial"/>
        </w:rPr>
        <w:t>form</w:t>
      </w:r>
    </w:p>
    <w:p w14:paraId="6F204460" w14:textId="47308F4D" w:rsidR="00C00FA2" w:rsidRPr="00D51A80" w:rsidRDefault="00C00FA2" w:rsidP="000A4401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 w:rsidRPr="00D51A80">
        <w:rPr>
          <w:rFonts w:ascii="Arial" w:hAnsi="Arial" w:cs="Arial"/>
        </w:rPr>
        <w:t xml:space="preserve">Bank info for direct deposit </w:t>
      </w:r>
      <w:r w:rsidR="009145BC" w:rsidRPr="00D51A80">
        <w:rPr>
          <w:rFonts w:ascii="Arial" w:hAnsi="Arial" w:cs="Arial"/>
        </w:rPr>
        <w:t xml:space="preserve">or debit </w:t>
      </w:r>
      <w:r w:rsidRPr="00D51A80">
        <w:rPr>
          <w:rFonts w:ascii="Arial" w:hAnsi="Arial" w:cs="Arial"/>
        </w:rPr>
        <w:t>(</w:t>
      </w:r>
      <w:r w:rsidR="009145BC" w:rsidRPr="00D51A80">
        <w:rPr>
          <w:rFonts w:ascii="Arial" w:hAnsi="Arial" w:cs="Arial"/>
        </w:rPr>
        <w:t xml:space="preserve">include </w:t>
      </w:r>
      <w:r w:rsidRPr="00D51A80">
        <w:rPr>
          <w:rFonts w:ascii="Arial" w:hAnsi="Arial" w:cs="Arial"/>
        </w:rPr>
        <w:t>a void check—</w:t>
      </w:r>
      <w:r w:rsidRPr="00D51A80">
        <w:rPr>
          <w:rFonts w:ascii="Arial" w:hAnsi="Arial" w:cs="Arial"/>
          <w:u w:val="single"/>
        </w:rPr>
        <w:t>not a deposit slip</w:t>
      </w:r>
      <w:r w:rsidRPr="00D51A80">
        <w:rPr>
          <w:rFonts w:ascii="Arial" w:hAnsi="Arial" w:cs="Arial"/>
        </w:rPr>
        <w:t xml:space="preserve">—if you are </w:t>
      </w:r>
      <w:r w:rsidRPr="00D51A80">
        <w:rPr>
          <w:rFonts w:ascii="Arial" w:hAnsi="Arial" w:cs="Arial"/>
          <w:u w:val="single"/>
        </w:rPr>
        <w:t>changing</w:t>
      </w:r>
      <w:r w:rsidRPr="00D51A80">
        <w:rPr>
          <w:rFonts w:ascii="Arial" w:hAnsi="Arial" w:cs="Arial"/>
        </w:rPr>
        <w:t xml:space="preserve"> </w:t>
      </w:r>
      <w:r w:rsidR="009145BC" w:rsidRPr="00D51A80">
        <w:rPr>
          <w:rFonts w:ascii="Arial" w:hAnsi="Arial" w:cs="Arial"/>
        </w:rPr>
        <w:t xml:space="preserve">the </w:t>
      </w:r>
      <w:r w:rsidRPr="00D51A80">
        <w:rPr>
          <w:rFonts w:ascii="Arial" w:hAnsi="Arial" w:cs="Arial"/>
        </w:rPr>
        <w:t>account</w:t>
      </w:r>
      <w:r w:rsidR="009145BC" w:rsidRPr="00D51A80">
        <w:rPr>
          <w:rFonts w:ascii="Arial" w:hAnsi="Arial" w:cs="Arial"/>
        </w:rPr>
        <w:t xml:space="preserve"> you used previously</w:t>
      </w:r>
      <w:r w:rsidRPr="00D51A80">
        <w:rPr>
          <w:rFonts w:ascii="Arial" w:hAnsi="Arial" w:cs="Arial"/>
        </w:rPr>
        <w:t>.)</w:t>
      </w:r>
    </w:p>
    <w:p w14:paraId="43EC1128" w14:textId="1784A638" w:rsidR="00C00FA2" w:rsidRPr="00D51A80" w:rsidRDefault="009145BC" w:rsidP="00C00FA2">
      <w:pPr>
        <w:pStyle w:val="ListParagraph"/>
        <w:numPr>
          <w:ilvl w:val="0"/>
          <w:numId w:val="5"/>
        </w:numPr>
        <w:ind w:right="720"/>
        <w:rPr>
          <w:rFonts w:ascii="Arial" w:hAnsi="Arial" w:cs="Arial"/>
        </w:rPr>
      </w:pPr>
      <w:r w:rsidRPr="00D51A80">
        <w:rPr>
          <w:rFonts w:ascii="Arial" w:hAnsi="Arial" w:cs="Arial"/>
        </w:rPr>
        <w:t>If you are a n</w:t>
      </w:r>
      <w:r w:rsidR="00C00FA2" w:rsidRPr="00D51A80">
        <w:rPr>
          <w:rFonts w:ascii="Arial" w:hAnsi="Arial" w:cs="Arial"/>
        </w:rPr>
        <w:t>ew client</w:t>
      </w:r>
      <w:r w:rsidR="00873309">
        <w:rPr>
          <w:rFonts w:ascii="Arial" w:hAnsi="Arial" w:cs="Arial"/>
        </w:rPr>
        <w:t>:</w:t>
      </w:r>
    </w:p>
    <w:p w14:paraId="525B1627" w14:textId="174A557A" w:rsidR="00C00FA2" w:rsidRPr="00D51A80" w:rsidRDefault="00C00FA2" w:rsidP="00C00FA2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 w:rsidRPr="00D51A80">
        <w:rPr>
          <w:rFonts w:ascii="Arial" w:hAnsi="Arial" w:cs="Arial"/>
        </w:rPr>
        <w:t xml:space="preserve">Last </w:t>
      </w:r>
      <w:r w:rsidR="001F2B01" w:rsidRPr="00D51A80">
        <w:rPr>
          <w:rFonts w:ascii="Arial" w:hAnsi="Arial" w:cs="Arial"/>
        </w:rPr>
        <w:t xml:space="preserve">2 </w:t>
      </w:r>
      <w:proofErr w:type="gramStart"/>
      <w:r w:rsidRPr="00D51A80">
        <w:rPr>
          <w:rFonts w:ascii="Arial" w:hAnsi="Arial" w:cs="Arial"/>
        </w:rPr>
        <w:t>year’s</w:t>
      </w:r>
      <w:proofErr w:type="gramEnd"/>
      <w:r w:rsidRPr="00D51A80">
        <w:rPr>
          <w:rFonts w:ascii="Arial" w:hAnsi="Arial" w:cs="Arial"/>
        </w:rPr>
        <w:t xml:space="preserve"> tax return</w:t>
      </w:r>
      <w:r w:rsidR="001F2B01" w:rsidRPr="00D51A80">
        <w:rPr>
          <w:rFonts w:ascii="Arial" w:hAnsi="Arial" w:cs="Arial"/>
        </w:rPr>
        <w:t>s</w:t>
      </w:r>
    </w:p>
    <w:p w14:paraId="0B6DC238" w14:textId="36DB9E44" w:rsidR="00C00FA2" w:rsidRPr="001F2B01" w:rsidRDefault="00C00FA2" w:rsidP="00C00FA2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Copies of Social Security cards for </w:t>
      </w:r>
      <w:proofErr w:type="gramStart"/>
      <w:r w:rsidRPr="001F2B01">
        <w:rPr>
          <w:rFonts w:ascii="Arial" w:hAnsi="Arial" w:cs="Arial"/>
        </w:rPr>
        <w:t>taxpayer</w:t>
      </w:r>
      <w:proofErr w:type="gramEnd"/>
      <w:r w:rsidRPr="001F2B01">
        <w:rPr>
          <w:rFonts w:ascii="Arial" w:hAnsi="Arial" w:cs="Arial"/>
        </w:rPr>
        <w:t xml:space="preserve">, </w:t>
      </w:r>
      <w:r w:rsidR="00C22DFB" w:rsidRPr="001F2B01">
        <w:rPr>
          <w:rFonts w:ascii="Arial" w:hAnsi="Arial" w:cs="Arial"/>
        </w:rPr>
        <w:t>spouse,</w:t>
      </w:r>
      <w:r w:rsidRPr="001F2B01">
        <w:rPr>
          <w:rFonts w:ascii="Arial" w:hAnsi="Arial" w:cs="Arial"/>
        </w:rPr>
        <w:t xml:space="preserve"> and all dependents</w:t>
      </w:r>
    </w:p>
    <w:p w14:paraId="0CC08EFA" w14:textId="1C281D7E" w:rsidR="00C00FA2" w:rsidRDefault="00C00FA2" w:rsidP="00C00FA2">
      <w:pPr>
        <w:pStyle w:val="ListParagraph"/>
        <w:numPr>
          <w:ilvl w:val="1"/>
          <w:numId w:val="5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A completed </w:t>
      </w:r>
      <w:r w:rsidRPr="00A66B8A">
        <w:rPr>
          <w:rFonts w:ascii="Arial" w:hAnsi="Arial" w:cs="Arial"/>
          <w:color w:val="005E00"/>
          <w:u w:val="single"/>
        </w:rPr>
        <w:t>New Client Intake</w:t>
      </w:r>
      <w:r w:rsidRPr="00A66B8A">
        <w:rPr>
          <w:rFonts w:ascii="Arial" w:hAnsi="Arial" w:cs="Arial"/>
          <w:color w:val="005E00"/>
        </w:rPr>
        <w:t xml:space="preserve"> </w:t>
      </w:r>
      <w:r w:rsidRPr="001F2B01">
        <w:rPr>
          <w:rFonts w:ascii="Arial" w:hAnsi="Arial" w:cs="Arial"/>
        </w:rPr>
        <w:t>form</w:t>
      </w:r>
    </w:p>
    <w:p w14:paraId="4C5E0B3D" w14:textId="77777777" w:rsidR="009145BC" w:rsidRPr="001F2B01" w:rsidRDefault="009145BC" w:rsidP="009145BC">
      <w:pPr>
        <w:pStyle w:val="ListParagraph"/>
        <w:ind w:left="1440" w:right="720"/>
        <w:rPr>
          <w:rFonts w:ascii="Arial" w:hAnsi="Arial" w:cs="Arial"/>
        </w:rPr>
      </w:pPr>
    </w:p>
    <w:p w14:paraId="5239BBE0" w14:textId="40038867" w:rsidR="00C00FA2" w:rsidRPr="00A9120A" w:rsidRDefault="00C00FA2" w:rsidP="00C00FA2">
      <w:pPr>
        <w:ind w:right="720"/>
        <w:rPr>
          <w:rFonts w:ascii="Arial" w:hAnsi="Arial" w:cs="Arial"/>
          <w:b/>
          <w:sz w:val="28"/>
          <w:szCs w:val="28"/>
        </w:rPr>
      </w:pPr>
      <w:bookmarkStart w:id="0" w:name="_Hlk29976576"/>
      <w:r w:rsidRPr="00A9120A">
        <w:rPr>
          <w:rFonts w:ascii="Arial" w:hAnsi="Arial" w:cs="Arial"/>
          <w:b/>
          <w:sz w:val="28"/>
          <w:szCs w:val="28"/>
        </w:rPr>
        <w:t xml:space="preserve">Important </w:t>
      </w:r>
      <w:bookmarkEnd w:id="0"/>
      <w:r w:rsidRPr="00A9120A">
        <w:rPr>
          <w:rFonts w:ascii="Arial" w:hAnsi="Arial" w:cs="Arial"/>
          <w:b/>
          <w:sz w:val="28"/>
          <w:szCs w:val="28"/>
        </w:rPr>
        <w:t>Tax Information documents:</w:t>
      </w:r>
    </w:p>
    <w:p w14:paraId="0BE95CEA" w14:textId="7F8AD170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Vermont Property Tax bill—the most recent bill, not a list of what you paid</w:t>
      </w:r>
      <w:r w:rsidR="00A90526" w:rsidRPr="001F2B01">
        <w:rPr>
          <w:rFonts w:ascii="Arial" w:hAnsi="Arial" w:cs="Arial"/>
        </w:rPr>
        <w:t>—if a resident</w:t>
      </w:r>
      <w:r w:rsidRPr="001F2B01">
        <w:rPr>
          <w:rFonts w:ascii="Arial" w:hAnsi="Arial" w:cs="Arial"/>
        </w:rPr>
        <w:t>.</w:t>
      </w:r>
    </w:p>
    <w:p w14:paraId="129E3D00" w14:textId="77777777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W-2s </w:t>
      </w:r>
    </w:p>
    <w:p w14:paraId="46473DF9" w14:textId="6CF216BF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1099Misc and 1099NEC </w:t>
      </w:r>
    </w:p>
    <w:p w14:paraId="36215FE3" w14:textId="6EB06B24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1099 Int</w:t>
      </w:r>
      <w:r w:rsidR="00A90526" w:rsidRPr="001F2B01">
        <w:rPr>
          <w:rFonts w:ascii="Arial" w:hAnsi="Arial" w:cs="Arial"/>
        </w:rPr>
        <w:t xml:space="preserve"> from b</w:t>
      </w:r>
      <w:r w:rsidRPr="001F2B01">
        <w:rPr>
          <w:rFonts w:ascii="Arial" w:hAnsi="Arial" w:cs="Arial"/>
        </w:rPr>
        <w:t>ank form showing interest paid to you</w:t>
      </w:r>
      <w:r w:rsidR="00A90526" w:rsidRPr="001F2B01">
        <w:rPr>
          <w:rFonts w:ascii="Arial" w:hAnsi="Arial" w:cs="Arial"/>
        </w:rPr>
        <w:t xml:space="preserve">. </w:t>
      </w:r>
    </w:p>
    <w:p w14:paraId="3968468E" w14:textId="1F321199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1099 Div &amp; B or “Consolidated Tax Statement”—from your investment account </w:t>
      </w:r>
    </w:p>
    <w:p w14:paraId="70678D2D" w14:textId="4DDF3444" w:rsidR="00C00FA2" w:rsidRPr="00BC7A0E" w:rsidRDefault="00A9120A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SSA-1099 - </w:t>
      </w:r>
      <w:r w:rsidR="00C00FA2" w:rsidRPr="001F2B01">
        <w:rPr>
          <w:rFonts w:ascii="Arial" w:hAnsi="Arial" w:cs="Arial"/>
          <w:b/>
          <w:bCs/>
        </w:rPr>
        <w:t xml:space="preserve">Year-end statement from Social Security </w:t>
      </w:r>
      <w:r w:rsidR="00BC7A0E" w:rsidRPr="00BC7A0E">
        <w:rPr>
          <w:rFonts w:ascii="Arial" w:hAnsi="Arial" w:cs="Arial"/>
        </w:rPr>
        <w:t>(if you receive Social Security)</w:t>
      </w:r>
    </w:p>
    <w:p w14:paraId="4F9FDE26" w14:textId="46254DE4" w:rsidR="00C00FA2" w:rsidRPr="004E6C0E" w:rsidRDefault="00C22DFB" w:rsidP="004E6C0E">
      <w:pPr>
        <w:ind w:left="720" w:right="720"/>
        <w:rPr>
          <w:rFonts w:ascii="Arial" w:hAnsi="Arial" w:cs="Arial"/>
          <w:sz w:val="20"/>
          <w:szCs w:val="20"/>
        </w:rPr>
      </w:pPr>
      <w:r w:rsidRPr="004E6C0E">
        <w:rPr>
          <w:rFonts w:ascii="Arial" w:hAnsi="Arial" w:cs="Arial"/>
          <w:sz w:val="20"/>
          <w:szCs w:val="20"/>
        </w:rPr>
        <w:t>This</w:t>
      </w:r>
      <w:r w:rsidR="00C00FA2" w:rsidRPr="004E6C0E">
        <w:rPr>
          <w:rFonts w:ascii="Arial" w:hAnsi="Arial" w:cs="Arial"/>
          <w:sz w:val="20"/>
          <w:szCs w:val="20"/>
        </w:rPr>
        <w:t xml:space="preserve"> is a tear-off-the-tab form with pink boxes. If you can’t find it, call </w:t>
      </w:r>
      <w:r w:rsidR="00A9120A" w:rsidRPr="004E6C0E">
        <w:rPr>
          <w:rFonts w:ascii="Arial" w:hAnsi="Arial" w:cs="Arial"/>
          <w:sz w:val="20"/>
          <w:szCs w:val="20"/>
        </w:rPr>
        <w:t>the office</w:t>
      </w:r>
      <w:r w:rsidR="00C00FA2" w:rsidRPr="004E6C0E">
        <w:rPr>
          <w:rFonts w:ascii="Arial" w:hAnsi="Arial" w:cs="Arial"/>
          <w:sz w:val="20"/>
          <w:szCs w:val="20"/>
        </w:rPr>
        <w:t xml:space="preserve"> and ask how to </w:t>
      </w:r>
      <w:r w:rsidR="004365EC" w:rsidRPr="004E6C0E">
        <w:rPr>
          <w:rFonts w:ascii="Arial" w:hAnsi="Arial" w:cs="Arial"/>
          <w:sz w:val="20"/>
          <w:szCs w:val="20"/>
        </w:rPr>
        <w:t>get a replacement</w:t>
      </w:r>
      <w:r w:rsidR="00C00FA2" w:rsidRPr="004E6C0E">
        <w:rPr>
          <w:rFonts w:ascii="Arial" w:hAnsi="Arial" w:cs="Arial"/>
          <w:sz w:val="20"/>
          <w:szCs w:val="20"/>
        </w:rPr>
        <w:t>.</w:t>
      </w:r>
    </w:p>
    <w:p w14:paraId="431A39BC" w14:textId="18AE97AB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1099R if you received pension income or withdrew from your IRA</w:t>
      </w:r>
      <w:r w:rsidR="005027F0" w:rsidRPr="001F2B01">
        <w:rPr>
          <w:rFonts w:ascii="Arial" w:hAnsi="Arial" w:cs="Arial"/>
        </w:rPr>
        <w:t xml:space="preserve"> or other retirement account</w:t>
      </w:r>
      <w:r w:rsidRPr="001F2B01">
        <w:rPr>
          <w:rFonts w:ascii="Arial" w:hAnsi="Arial" w:cs="Arial"/>
        </w:rPr>
        <w:t>.</w:t>
      </w:r>
    </w:p>
    <w:p w14:paraId="6025CAA5" w14:textId="55586B24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K-1s from Partnerships or </w:t>
      </w:r>
      <w:r w:rsidR="001F2B01" w:rsidRPr="00D51A80">
        <w:rPr>
          <w:rFonts w:ascii="Arial" w:hAnsi="Arial" w:cs="Arial"/>
        </w:rPr>
        <w:t>S</w:t>
      </w:r>
      <w:r w:rsidR="001F2B01">
        <w:rPr>
          <w:rFonts w:ascii="Arial" w:hAnsi="Arial" w:cs="Arial"/>
        </w:rPr>
        <w:t xml:space="preserve"> </w:t>
      </w:r>
      <w:r w:rsidRPr="001F2B01">
        <w:rPr>
          <w:rFonts w:ascii="Arial" w:hAnsi="Arial" w:cs="Arial"/>
        </w:rPr>
        <w:t xml:space="preserve">Corporations </w:t>
      </w:r>
      <w:r w:rsidR="00A9120A">
        <w:rPr>
          <w:rFonts w:ascii="Arial" w:hAnsi="Arial" w:cs="Arial"/>
        </w:rPr>
        <w:t>– all pages please</w:t>
      </w:r>
    </w:p>
    <w:p w14:paraId="24DC049E" w14:textId="5BFBDA8D" w:rsidR="00C00FA2" w:rsidRPr="00D57259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  <w:sz w:val="20"/>
          <w:szCs w:val="20"/>
        </w:rPr>
      </w:pPr>
      <w:r w:rsidRPr="001F2B01">
        <w:rPr>
          <w:rFonts w:ascii="Arial" w:hAnsi="Arial" w:cs="Arial"/>
        </w:rPr>
        <w:t xml:space="preserve">K-1s from Trusts or Estates </w:t>
      </w:r>
      <w:r w:rsidR="00D57259" w:rsidRPr="00D57259">
        <w:rPr>
          <w:rFonts w:ascii="Arial" w:hAnsi="Arial" w:cs="Arial"/>
          <w:sz w:val="20"/>
          <w:szCs w:val="20"/>
        </w:rPr>
        <w:t>(if you inherited money, ask the executor if you will be getting one</w:t>
      </w:r>
      <w:r w:rsidR="00D57259">
        <w:rPr>
          <w:rFonts w:ascii="Arial" w:hAnsi="Arial" w:cs="Arial"/>
          <w:sz w:val="20"/>
          <w:szCs w:val="20"/>
        </w:rPr>
        <w:t>)</w:t>
      </w:r>
    </w:p>
    <w:p w14:paraId="27A9F1B9" w14:textId="77777777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1098T for any student </w:t>
      </w:r>
      <w:r w:rsidRPr="001F2B01">
        <w:rPr>
          <w:rFonts w:ascii="Arial" w:hAnsi="Arial" w:cs="Arial"/>
          <w:b/>
          <w:bCs/>
        </w:rPr>
        <w:t>AND a</w:t>
      </w:r>
      <w:r w:rsidRPr="001F2B01">
        <w:rPr>
          <w:rFonts w:ascii="Arial" w:hAnsi="Arial" w:cs="Arial"/>
        </w:rPr>
        <w:t xml:space="preserve"> </w:t>
      </w:r>
      <w:r w:rsidRPr="001F2B01">
        <w:rPr>
          <w:rFonts w:ascii="Arial" w:hAnsi="Arial" w:cs="Arial"/>
          <w:b/>
          <w:bCs/>
        </w:rPr>
        <w:t>statement of account</w:t>
      </w:r>
      <w:r w:rsidRPr="001F2B01">
        <w:rPr>
          <w:rFonts w:ascii="Arial" w:hAnsi="Arial" w:cs="Arial"/>
        </w:rPr>
        <w:t xml:space="preserve"> showing tuition billed and paid with dates.</w:t>
      </w:r>
    </w:p>
    <w:p w14:paraId="3DAB1542" w14:textId="77777777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1098Q showing distribution from an Education Savings Plan.</w:t>
      </w:r>
    </w:p>
    <w:p w14:paraId="675B50A7" w14:textId="77777777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1098 showing mortgage interest paid.  </w:t>
      </w:r>
    </w:p>
    <w:p w14:paraId="3532020B" w14:textId="77777777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Other 1099s for income such as unemployment compensation or gambling winnings</w:t>
      </w:r>
    </w:p>
    <w:p w14:paraId="5A851EA3" w14:textId="453A8257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  <w:b/>
          <w:bCs/>
        </w:rPr>
        <w:t>1095-A if</w:t>
      </w:r>
      <w:r w:rsidRPr="001F2B01">
        <w:rPr>
          <w:rFonts w:ascii="Arial" w:hAnsi="Arial" w:cs="Arial"/>
        </w:rPr>
        <w:t xml:space="preserve"> you get </w:t>
      </w:r>
      <w:r w:rsidRPr="001F2B01">
        <w:rPr>
          <w:rFonts w:ascii="Arial" w:hAnsi="Arial" w:cs="Arial"/>
          <w:b/>
          <w:bCs/>
        </w:rPr>
        <w:t xml:space="preserve">health insurance on the marketplace </w:t>
      </w:r>
      <w:r w:rsidRPr="001F2B01">
        <w:rPr>
          <w:rFonts w:ascii="Arial" w:hAnsi="Arial" w:cs="Arial"/>
        </w:rPr>
        <w:t>(</w:t>
      </w:r>
      <w:r w:rsidR="00A9120A">
        <w:rPr>
          <w:rFonts w:ascii="Arial" w:hAnsi="Arial" w:cs="Arial"/>
        </w:rPr>
        <w:t>Healthcare Exchange</w:t>
      </w:r>
      <w:r w:rsidRPr="001F2B01">
        <w:rPr>
          <w:rFonts w:ascii="Arial" w:hAnsi="Arial" w:cs="Arial"/>
        </w:rPr>
        <w:t xml:space="preserve">/ACA) </w:t>
      </w:r>
    </w:p>
    <w:p w14:paraId="3FF5275C" w14:textId="77777777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1099C or </w:t>
      </w:r>
      <w:proofErr w:type="spellStart"/>
      <w:r w:rsidRPr="001F2B01">
        <w:rPr>
          <w:rFonts w:ascii="Arial" w:hAnsi="Arial" w:cs="Arial"/>
        </w:rPr>
        <w:t>A</w:t>
      </w:r>
      <w:proofErr w:type="spellEnd"/>
      <w:r w:rsidRPr="001F2B01">
        <w:rPr>
          <w:rFonts w:ascii="Arial" w:hAnsi="Arial" w:cs="Arial"/>
        </w:rPr>
        <w:t xml:space="preserve"> if debt has been canceled such as a credit card debt negotiated for a lower amount. </w:t>
      </w:r>
    </w:p>
    <w:p w14:paraId="35A3D365" w14:textId="0BA3E729" w:rsidR="00D57259" w:rsidRPr="00A66B8A" w:rsidRDefault="00D57259" w:rsidP="009140E5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A66B8A">
        <w:rPr>
          <w:rFonts w:ascii="Arial" w:hAnsi="Arial" w:cs="Arial"/>
        </w:rPr>
        <w:lastRenderedPageBreak/>
        <w:t xml:space="preserve">1099Ks reporting </w:t>
      </w:r>
      <w:r w:rsidRPr="00A66B8A">
        <w:rPr>
          <w:rFonts w:ascii="Arial" w:hAnsi="Arial" w:cs="Arial"/>
          <w:b/>
          <w:bCs/>
        </w:rPr>
        <w:t>income</w:t>
      </w:r>
      <w:r w:rsidRPr="00A66B8A">
        <w:rPr>
          <w:rFonts w:ascii="Arial" w:hAnsi="Arial" w:cs="Arial"/>
        </w:rPr>
        <w:t xml:space="preserve"> from PayPal, </w:t>
      </w:r>
      <w:r w:rsidR="002316BF" w:rsidRPr="00A66B8A">
        <w:rPr>
          <w:rFonts w:ascii="Arial" w:hAnsi="Arial" w:cs="Arial"/>
        </w:rPr>
        <w:t xml:space="preserve">eBay, credit cards </w:t>
      </w:r>
      <w:r w:rsidRPr="00A66B8A">
        <w:rPr>
          <w:rFonts w:ascii="Arial" w:hAnsi="Arial" w:cs="Arial"/>
        </w:rPr>
        <w:t xml:space="preserve">and other payment processors. </w:t>
      </w:r>
      <w:r w:rsidR="002316BF" w:rsidRPr="00A66B8A">
        <w:rPr>
          <w:rFonts w:ascii="Arial" w:hAnsi="Arial" w:cs="Arial"/>
        </w:rPr>
        <w:t xml:space="preserve">This income may not be </w:t>
      </w:r>
      <w:r w:rsidR="00873309" w:rsidRPr="00A66B8A">
        <w:rPr>
          <w:rFonts w:ascii="Arial" w:hAnsi="Arial" w:cs="Arial"/>
        </w:rPr>
        <w:t>taxable,</w:t>
      </w:r>
      <w:r w:rsidR="002316BF" w:rsidRPr="00A66B8A">
        <w:rPr>
          <w:rFonts w:ascii="Arial" w:hAnsi="Arial" w:cs="Arial"/>
        </w:rPr>
        <w:t xml:space="preserve"> but it must be addressed to avoid letters.</w:t>
      </w:r>
    </w:p>
    <w:p w14:paraId="3AF3CD96" w14:textId="1DF75C7C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Statements from Child or other dependent care providers. (Children 12 or under)</w:t>
      </w:r>
    </w:p>
    <w:p w14:paraId="3622D32D" w14:textId="70A716EC" w:rsidR="00C00FA2" w:rsidRPr="001F2B01" w:rsidRDefault="00C00FA2" w:rsidP="00C00FA2">
      <w:pPr>
        <w:pStyle w:val="ListParagraph"/>
        <w:numPr>
          <w:ilvl w:val="2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Or a list of day care providers and day camps used so you can work or go to school including</w:t>
      </w:r>
      <w:r w:rsidR="00A9120A">
        <w:rPr>
          <w:rFonts w:ascii="Arial" w:hAnsi="Arial" w:cs="Arial"/>
        </w:rPr>
        <w:t>:</w:t>
      </w:r>
    </w:p>
    <w:p w14:paraId="710C3D76" w14:textId="77777777" w:rsidR="00C00FA2" w:rsidRPr="001F2B01" w:rsidRDefault="00C00FA2" w:rsidP="00C00FA2">
      <w:pPr>
        <w:pStyle w:val="ListParagraph"/>
        <w:numPr>
          <w:ilvl w:val="3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Name &amp; Address</w:t>
      </w:r>
    </w:p>
    <w:p w14:paraId="232616E9" w14:textId="77777777" w:rsidR="005027F0" w:rsidRPr="001F2B01" w:rsidRDefault="00C00FA2" w:rsidP="00C00FA2">
      <w:pPr>
        <w:pStyle w:val="ListParagraph"/>
        <w:numPr>
          <w:ilvl w:val="3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Tax ID number (unless we got it in a prior year) and </w:t>
      </w:r>
    </w:p>
    <w:p w14:paraId="4F951626" w14:textId="0AADE955" w:rsidR="00C00FA2" w:rsidRPr="001F2B01" w:rsidRDefault="005027F0" w:rsidP="00DE025B">
      <w:pPr>
        <w:pStyle w:val="ListParagraph"/>
        <w:numPr>
          <w:ilvl w:val="3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T</w:t>
      </w:r>
      <w:r w:rsidR="00C00FA2" w:rsidRPr="001F2B01">
        <w:rPr>
          <w:rFonts w:ascii="Arial" w:hAnsi="Arial" w:cs="Arial"/>
        </w:rPr>
        <w:t xml:space="preserve">otal paid per child  </w:t>
      </w:r>
    </w:p>
    <w:p w14:paraId="257FA2D2" w14:textId="3DD85924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If you are a retired teacher, state or municipal employee and your medical insurance is paid through your pension, a </w:t>
      </w:r>
      <w:r w:rsidRPr="001F2B01">
        <w:rPr>
          <w:rFonts w:ascii="Arial" w:hAnsi="Arial" w:cs="Arial"/>
          <w:b/>
          <w:bCs/>
        </w:rPr>
        <w:t>copy of your year</w:t>
      </w:r>
      <w:r w:rsidR="005027F0" w:rsidRPr="001F2B01">
        <w:rPr>
          <w:rFonts w:ascii="Arial" w:hAnsi="Arial" w:cs="Arial"/>
          <w:b/>
          <w:bCs/>
        </w:rPr>
        <w:t>-</w:t>
      </w:r>
      <w:r w:rsidRPr="001F2B01">
        <w:rPr>
          <w:rFonts w:ascii="Arial" w:hAnsi="Arial" w:cs="Arial"/>
          <w:b/>
          <w:bCs/>
        </w:rPr>
        <w:t>end statement</w:t>
      </w:r>
      <w:r w:rsidRPr="001F2B01">
        <w:rPr>
          <w:rFonts w:ascii="Arial" w:hAnsi="Arial" w:cs="Arial"/>
        </w:rPr>
        <w:t>.</w:t>
      </w:r>
    </w:p>
    <w:p w14:paraId="2C962529" w14:textId="5F8FECC6" w:rsidR="00C00FA2" w:rsidRPr="001F2B01" w:rsidRDefault="00C00FA2" w:rsidP="00C00FA2">
      <w:pPr>
        <w:pStyle w:val="ListParagraph"/>
        <w:numPr>
          <w:ilvl w:val="0"/>
          <w:numId w:val="6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Copy of Social Security card for any dependents you have not claimed before. </w:t>
      </w:r>
    </w:p>
    <w:p w14:paraId="171C6BB1" w14:textId="77777777" w:rsidR="00C00FA2" w:rsidRPr="001F2B01" w:rsidRDefault="00C00FA2" w:rsidP="00C00FA2">
      <w:pPr>
        <w:ind w:right="720"/>
        <w:rPr>
          <w:rFonts w:ascii="Arial" w:hAnsi="Arial" w:cs="Arial"/>
          <w:b/>
        </w:rPr>
      </w:pPr>
    </w:p>
    <w:p w14:paraId="385C17F4" w14:textId="77777777" w:rsidR="00C00FA2" w:rsidRPr="00A9120A" w:rsidRDefault="00C00FA2" w:rsidP="00C00FA2">
      <w:pPr>
        <w:ind w:right="720"/>
        <w:rPr>
          <w:rFonts w:ascii="Arial" w:hAnsi="Arial" w:cs="Arial"/>
          <w:b/>
          <w:sz w:val="28"/>
          <w:szCs w:val="28"/>
        </w:rPr>
      </w:pPr>
      <w:r w:rsidRPr="00A9120A">
        <w:rPr>
          <w:rFonts w:ascii="Arial" w:hAnsi="Arial" w:cs="Arial"/>
          <w:b/>
          <w:sz w:val="28"/>
          <w:szCs w:val="28"/>
        </w:rPr>
        <w:t xml:space="preserve">Income </w:t>
      </w:r>
      <w:proofErr w:type="gramStart"/>
      <w:r w:rsidRPr="00A9120A">
        <w:rPr>
          <w:rFonts w:ascii="Arial" w:hAnsi="Arial" w:cs="Arial"/>
          <w:b/>
          <w:sz w:val="28"/>
          <w:szCs w:val="28"/>
        </w:rPr>
        <w:t>not</w:t>
      </w:r>
      <w:proofErr w:type="gramEnd"/>
      <w:r w:rsidRPr="00A9120A">
        <w:rPr>
          <w:rFonts w:ascii="Arial" w:hAnsi="Arial" w:cs="Arial"/>
          <w:b/>
          <w:sz w:val="28"/>
          <w:szCs w:val="28"/>
        </w:rPr>
        <w:t xml:space="preserve"> reported on forms that you need to tell us about:</w:t>
      </w:r>
    </w:p>
    <w:p w14:paraId="400FBD63" w14:textId="77823581" w:rsidR="00C00FA2" w:rsidRPr="001F2B01" w:rsidRDefault="00C00FA2" w:rsidP="00C00FA2">
      <w:pPr>
        <w:pStyle w:val="ListParagraph"/>
        <w:numPr>
          <w:ilvl w:val="0"/>
          <w:numId w:val="4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Alimony </w:t>
      </w:r>
      <w:proofErr w:type="gramStart"/>
      <w:r w:rsidRPr="001F2B01">
        <w:rPr>
          <w:rFonts w:ascii="Arial" w:hAnsi="Arial" w:cs="Arial"/>
        </w:rPr>
        <w:t>received— (</w:t>
      </w:r>
      <w:proofErr w:type="gramEnd"/>
      <w:r w:rsidRPr="001F2B01">
        <w:rPr>
          <w:rFonts w:ascii="Arial" w:hAnsi="Arial" w:cs="Arial"/>
        </w:rPr>
        <w:t>Please give us a copy of your divorce order if we do not already have it</w:t>
      </w:r>
      <w:r w:rsidR="001F2B01">
        <w:rPr>
          <w:rFonts w:ascii="Arial" w:hAnsi="Arial" w:cs="Arial"/>
        </w:rPr>
        <w:t xml:space="preserve">) </w:t>
      </w:r>
    </w:p>
    <w:p w14:paraId="36E15F53" w14:textId="3B534E30" w:rsidR="00C00FA2" w:rsidRPr="001F2B01" w:rsidRDefault="00C00FA2" w:rsidP="00C00FA2">
      <w:pPr>
        <w:pStyle w:val="ListParagraph"/>
        <w:numPr>
          <w:ilvl w:val="0"/>
          <w:numId w:val="4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Child support received (if applying for VT property tax assistance)</w:t>
      </w:r>
    </w:p>
    <w:p w14:paraId="7F12BD41" w14:textId="692B9695" w:rsidR="00C00FA2" w:rsidRPr="001F2B01" w:rsidRDefault="00C00FA2" w:rsidP="00C00FA2">
      <w:pPr>
        <w:pStyle w:val="ListParagraph"/>
        <w:numPr>
          <w:ilvl w:val="0"/>
          <w:numId w:val="4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Tips not reported to</w:t>
      </w:r>
      <w:r w:rsidR="00A66B8A">
        <w:rPr>
          <w:rFonts w:ascii="Arial" w:hAnsi="Arial" w:cs="Arial"/>
        </w:rPr>
        <w:t>/by</w:t>
      </w:r>
      <w:r w:rsidRPr="001F2B01">
        <w:rPr>
          <w:rFonts w:ascii="Arial" w:hAnsi="Arial" w:cs="Arial"/>
        </w:rPr>
        <w:t xml:space="preserve"> your employer</w:t>
      </w:r>
    </w:p>
    <w:p w14:paraId="0CF3591B" w14:textId="77777777" w:rsidR="00C00FA2" w:rsidRPr="001F2B01" w:rsidRDefault="00C00FA2" w:rsidP="00C00FA2">
      <w:pPr>
        <w:pStyle w:val="ListParagraph"/>
        <w:numPr>
          <w:ilvl w:val="0"/>
          <w:numId w:val="4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>Hobby or odd job income</w:t>
      </w:r>
    </w:p>
    <w:p w14:paraId="6EAE2943" w14:textId="29E7CEFC" w:rsidR="00C00FA2" w:rsidRPr="001F2B01" w:rsidRDefault="00C00FA2" w:rsidP="00C00FA2">
      <w:pPr>
        <w:pStyle w:val="ListParagraph"/>
        <w:numPr>
          <w:ilvl w:val="0"/>
          <w:numId w:val="4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Self-employment income </w:t>
      </w:r>
    </w:p>
    <w:p w14:paraId="2A71E1FB" w14:textId="77777777" w:rsidR="00C00FA2" w:rsidRPr="001F2B01" w:rsidRDefault="00C00FA2" w:rsidP="00C00FA2">
      <w:pPr>
        <w:pStyle w:val="ListParagraph"/>
        <w:numPr>
          <w:ilvl w:val="1"/>
          <w:numId w:val="4"/>
        </w:numPr>
        <w:ind w:right="720"/>
        <w:rPr>
          <w:rFonts w:ascii="Arial" w:hAnsi="Arial" w:cs="Arial"/>
        </w:rPr>
      </w:pPr>
      <w:r w:rsidRPr="001F2B01">
        <w:rPr>
          <w:rFonts w:ascii="Arial" w:hAnsi="Arial" w:cs="Arial"/>
        </w:rPr>
        <w:t xml:space="preserve">Use our forms to help:  </w:t>
      </w:r>
    </w:p>
    <w:p w14:paraId="3F15218B" w14:textId="5269794D" w:rsidR="00C00FA2" w:rsidRPr="00873309" w:rsidRDefault="00C00FA2" w:rsidP="00C00FA2">
      <w:pPr>
        <w:ind w:left="1440" w:right="720"/>
        <w:rPr>
          <w:rFonts w:ascii="Arial" w:hAnsi="Arial" w:cs="Arial"/>
          <w:u w:val="single"/>
        </w:rPr>
      </w:pPr>
      <w:r w:rsidRPr="00C707B5">
        <w:rPr>
          <w:rFonts w:ascii="Arial" w:hAnsi="Arial" w:cs="Arial"/>
        </w:rPr>
        <w:t xml:space="preserve">Schedule C </w:t>
      </w:r>
      <w:r w:rsidR="00873309">
        <w:rPr>
          <w:rFonts w:ascii="Arial" w:hAnsi="Arial" w:cs="Arial"/>
        </w:rPr>
        <w:t xml:space="preserve">- </w:t>
      </w:r>
      <w:r w:rsidR="00873309" w:rsidRPr="00A66B8A">
        <w:rPr>
          <w:rFonts w:ascii="Arial" w:hAnsi="Arial" w:cs="Arial"/>
          <w:color w:val="005E00"/>
          <w:u w:val="single"/>
        </w:rPr>
        <w:t xml:space="preserve">Business </w:t>
      </w:r>
      <w:r w:rsidRPr="00A66B8A">
        <w:rPr>
          <w:rFonts w:ascii="Arial" w:hAnsi="Arial" w:cs="Arial"/>
          <w:color w:val="005E00"/>
          <w:u w:val="single"/>
        </w:rPr>
        <w:t>Worksheet</w:t>
      </w:r>
      <w:r w:rsidRPr="00A66B8A">
        <w:rPr>
          <w:rFonts w:ascii="Arial" w:hAnsi="Arial" w:cs="Arial"/>
          <w:color w:val="005E00"/>
        </w:rPr>
        <w:t xml:space="preserve"> </w:t>
      </w:r>
      <w:r w:rsidRPr="001F2B01">
        <w:rPr>
          <w:rFonts w:ascii="Arial" w:hAnsi="Arial" w:cs="Arial"/>
        </w:rPr>
        <w:t xml:space="preserve">(if you have your own method of giving us your numbers such as QuickBooks reports </w:t>
      </w:r>
      <w:r w:rsidRPr="00A66B8A">
        <w:rPr>
          <w:rFonts w:ascii="Arial" w:hAnsi="Arial" w:cs="Arial"/>
          <w:b/>
          <w:bCs/>
        </w:rPr>
        <w:t>we still need the 1</w:t>
      </w:r>
      <w:r w:rsidRPr="00A66B8A">
        <w:rPr>
          <w:rFonts w:ascii="Arial" w:hAnsi="Arial" w:cs="Arial"/>
          <w:b/>
          <w:bCs/>
          <w:vertAlign w:val="superscript"/>
        </w:rPr>
        <w:t>st</w:t>
      </w:r>
      <w:r w:rsidRPr="00A66B8A">
        <w:rPr>
          <w:rFonts w:ascii="Arial" w:hAnsi="Arial" w:cs="Arial"/>
          <w:b/>
          <w:bCs/>
        </w:rPr>
        <w:t xml:space="preserve"> page completed</w:t>
      </w:r>
      <w:r w:rsidRPr="001F2B01">
        <w:rPr>
          <w:rFonts w:ascii="Arial" w:hAnsi="Arial" w:cs="Arial"/>
        </w:rPr>
        <w:t>)</w:t>
      </w:r>
      <w:r w:rsidR="00A66B8A">
        <w:rPr>
          <w:rFonts w:ascii="Arial" w:hAnsi="Arial" w:cs="Arial"/>
        </w:rPr>
        <w:t xml:space="preserve"> and </w:t>
      </w:r>
      <w:r w:rsidRPr="00A66B8A">
        <w:rPr>
          <w:rFonts w:ascii="Arial" w:hAnsi="Arial" w:cs="Arial"/>
          <w:color w:val="005E00"/>
          <w:u w:val="single"/>
        </w:rPr>
        <w:t>Office in the Home</w:t>
      </w:r>
    </w:p>
    <w:p w14:paraId="28B4A08C" w14:textId="77777777" w:rsidR="00C00FA2" w:rsidRPr="001F2B01" w:rsidRDefault="00C00FA2" w:rsidP="00C00FA2">
      <w:pPr>
        <w:pStyle w:val="ListParagraph"/>
        <w:numPr>
          <w:ilvl w:val="0"/>
          <w:numId w:val="4"/>
        </w:numPr>
        <w:ind w:right="720"/>
        <w:rPr>
          <w:rFonts w:ascii="Arial" w:hAnsi="Arial" w:cs="Arial"/>
          <w:color w:val="0070C0"/>
        </w:rPr>
      </w:pPr>
      <w:r w:rsidRPr="00A66B8A">
        <w:rPr>
          <w:rFonts w:ascii="Arial" w:hAnsi="Arial" w:cs="Arial"/>
        </w:rPr>
        <w:t>Rental income</w:t>
      </w:r>
      <w:r w:rsidRPr="001F2B01">
        <w:rPr>
          <w:rFonts w:ascii="Arial" w:hAnsi="Arial" w:cs="Arial"/>
        </w:rPr>
        <w:t xml:space="preserve">—choose the best form for your situation: </w:t>
      </w:r>
    </w:p>
    <w:p w14:paraId="454DD696" w14:textId="0412972D" w:rsidR="007100B5" w:rsidRDefault="00C00FA2" w:rsidP="00C00FA2">
      <w:pPr>
        <w:ind w:left="2160" w:right="720"/>
        <w:rPr>
          <w:rFonts w:ascii="Arial" w:hAnsi="Arial" w:cs="Arial"/>
        </w:rPr>
      </w:pPr>
      <w:r w:rsidRPr="00A66B8A">
        <w:rPr>
          <w:rFonts w:ascii="Arial" w:hAnsi="Arial" w:cs="Arial"/>
          <w:color w:val="005E00"/>
          <w:u w:val="single"/>
        </w:rPr>
        <w:t>an apartment (or room) in your home</w:t>
      </w:r>
      <w:r w:rsidRPr="00A66B8A">
        <w:rPr>
          <w:rFonts w:ascii="Arial" w:hAnsi="Arial" w:cs="Arial"/>
          <w:color w:val="005E00"/>
        </w:rPr>
        <w:t xml:space="preserve"> </w:t>
      </w:r>
      <w:r w:rsidR="007100B5">
        <w:rPr>
          <w:rFonts w:ascii="Arial" w:hAnsi="Arial" w:cs="Arial"/>
        </w:rPr>
        <w:t>OR</w:t>
      </w:r>
    </w:p>
    <w:p w14:paraId="347FE68A" w14:textId="48A5F6F4" w:rsidR="00C00FA2" w:rsidRPr="001F2B01" w:rsidRDefault="00C00FA2" w:rsidP="00C00FA2">
      <w:pPr>
        <w:ind w:left="2160" w:right="720"/>
        <w:rPr>
          <w:rFonts w:ascii="Arial" w:hAnsi="Arial" w:cs="Arial"/>
        </w:rPr>
      </w:pPr>
      <w:r w:rsidRPr="00A66B8A">
        <w:rPr>
          <w:rFonts w:ascii="Arial" w:hAnsi="Arial" w:cs="Arial"/>
          <w:color w:val="005E00"/>
          <w:u w:val="single"/>
        </w:rPr>
        <w:t>a separate building</w:t>
      </w:r>
      <w:r w:rsidRPr="00A66B8A">
        <w:rPr>
          <w:rFonts w:ascii="Arial" w:hAnsi="Arial" w:cs="Arial"/>
          <w:color w:val="005E00"/>
        </w:rPr>
        <w:t xml:space="preserve"> </w:t>
      </w:r>
      <w:r w:rsidRPr="001F2B01">
        <w:rPr>
          <w:rFonts w:ascii="Arial" w:hAnsi="Arial" w:cs="Arial"/>
        </w:rPr>
        <w:t xml:space="preserve">without expenses shared with your home. </w:t>
      </w:r>
    </w:p>
    <w:p w14:paraId="29BC0125" w14:textId="37418745" w:rsidR="00C00FA2" w:rsidRPr="001F2B01" w:rsidRDefault="00C00FA2" w:rsidP="00C00FA2">
      <w:pPr>
        <w:pStyle w:val="ListParagraph"/>
        <w:numPr>
          <w:ilvl w:val="0"/>
          <w:numId w:val="4"/>
        </w:numPr>
        <w:ind w:right="720"/>
        <w:rPr>
          <w:rFonts w:ascii="Arial" w:hAnsi="Arial" w:cs="Arial"/>
          <w:color w:val="00B050"/>
        </w:rPr>
      </w:pPr>
      <w:r w:rsidRPr="00A66B8A">
        <w:rPr>
          <w:rFonts w:ascii="Arial" w:hAnsi="Arial" w:cs="Arial"/>
          <w:color w:val="005E00"/>
          <w:u w:val="single"/>
        </w:rPr>
        <w:t xml:space="preserve">Foreign </w:t>
      </w:r>
      <w:r w:rsidR="00873309" w:rsidRPr="00A66B8A">
        <w:rPr>
          <w:rFonts w:ascii="Arial" w:hAnsi="Arial" w:cs="Arial"/>
          <w:color w:val="005E00"/>
          <w:u w:val="single"/>
        </w:rPr>
        <w:t>Interests</w:t>
      </w:r>
      <w:r w:rsidR="00873309" w:rsidRPr="00A66B8A">
        <w:rPr>
          <w:rFonts w:ascii="Arial" w:hAnsi="Arial" w:cs="Arial"/>
          <w:color w:val="005E00"/>
        </w:rPr>
        <w:t xml:space="preserve"> </w:t>
      </w:r>
      <w:r w:rsidR="00873309">
        <w:rPr>
          <w:rFonts w:ascii="Arial" w:hAnsi="Arial" w:cs="Arial"/>
        </w:rPr>
        <w:t xml:space="preserve">– foreign </w:t>
      </w:r>
      <w:r w:rsidRPr="00C707B5">
        <w:rPr>
          <w:rFonts w:ascii="Arial" w:hAnsi="Arial" w:cs="Arial"/>
        </w:rPr>
        <w:t>source</w:t>
      </w:r>
      <w:r w:rsidR="00873309">
        <w:rPr>
          <w:rFonts w:ascii="Arial" w:hAnsi="Arial" w:cs="Arial"/>
        </w:rPr>
        <w:t>d</w:t>
      </w:r>
      <w:r w:rsidRPr="00C707B5">
        <w:rPr>
          <w:rFonts w:ascii="Arial" w:hAnsi="Arial" w:cs="Arial"/>
        </w:rPr>
        <w:t xml:space="preserve"> income </w:t>
      </w:r>
      <w:r w:rsidR="00917F34" w:rsidRPr="00C707B5">
        <w:rPr>
          <w:rFonts w:ascii="Arial" w:hAnsi="Arial" w:cs="Arial"/>
        </w:rPr>
        <w:t>and/</w:t>
      </w:r>
      <w:r w:rsidRPr="00C707B5">
        <w:rPr>
          <w:rFonts w:ascii="Arial" w:hAnsi="Arial" w:cs="Arial"/>
        </w:rPr>
        <w:t>or foreign accounts.</w:t>
      </w:r>
      <w:r w:rsidRPr="001F2B01">
        <w:rPr>
          <w:rFonts w:ascii="Arial" w:hAnsi="Arial" w:cs="Arial"/>
          <w:color w:val="00B050"/>
        </w:rPr>
        <w:t xml:space="preserve"> </w:t>
      </w:r>
    </w:p>
    <w:p w14:paraId="2C84A715" w14:textId="3506E363" w:rsidR="00C00FA2" w:rsidRPr="00A66B8A" w:rsidRDefault="00C00FA2" w:rsidP="00C00FA2">
      <w:pPr>
        <w:pStyle w:val="ListParagraph"/>
        <w:numPr>
          <w:ilvl w:val="0"/>
          <w:numId w:val="4"/>
        </w:numPr>
        <w:ind w:right="720"/>
        <w:rPr>
          <w:rFonts w:ascii="Arial" w:hAnsi="Arial" w:cs="Arial"/>
          <w:color w:val="005E00"/>
          <w:u w:val="single"/>
        </w:rPr>
      </w:pPr>
      <w:r w:rsidRPr="00A66B8A">
        <w:rPr>
          <w:rFonts w:ascii="Arial" w:hAnsi="Arial" w:cs="Arial"/>
          <w:color w:val="005E00"/>
          <w:u w:val="single"/>
        </w:rPr>
        <w:t>Farm Income</w:t>
      </w:r>
    </w:p>
    <w:p w14:paraId="780AA4C5" w14:textId="77777777" w:rsidR="00C00FA2" w:rsidRPr="001F2B01" w:rsidRDefault="00C00FA2" w:rsidP="00C00FA2">
      <w:pPr>
        <w:ind w:left="720" w:right="720" w:firstLine="720"/>
        <w:rPr>
          <w:rFonts w:ascii="Arial" w:hAnsi="Arial" w:cs="Arial"/>
        </w:rPr>
      </w:pPr>
    </w:p>
    <w:p w14:paraId="7ACCA0D9" w14:textId="77777777" w:rsidR="00A30E95" w:rsidRPr="001F2B01" w:rsidRDefault="00A30E95" w:rsidP="00C00FA2">
      <w:pPr>
        <w:ind w:right="720"/>
        <w:rPr>
          <w:rFonts w:ascii="Times New Roman" w:hAnsi="Times New Roman"/>
          <w:b/>
          <w:strike/>
          <w:color w:val="FF0000"/>
        </w:rPr>
      </w:pPr>
    </w:p>
    <w:p w14:paraId="0FEB128E" w14:textId="28AB85C2" w:rsidR="00D51A80" w:rsidRPr="00A9120A" w:rsidRDefault="00D51A80" w:rsidP="00D51A80">
      <w:pPr>
        <w:ind w:right="720"/>
        <w:rPr>
          <w:rFonts w:ascii="Arial" w:hAnsi="Arial" w:cs="Arial"/>
          <w:sz w:val="28"/>
          <w:szCs w:val="28"/>
        </w:rPr>
      </w:pPr>
      <w:r w:rsidRPr="00A9120A">
        <w:rPr>
          <w:rFonts w:ascii="Arial" w:hAnsi="Arial" w:cs="Arial"/>
          <w:b/>
          <w:sz w:val="28"/>
          <w:szCs w:val="28"/>
        </w:rPr>
        <w:t>Estimated Payments:</w:t>
      </w:r>
    </w:p>
    <w:p w14:paraId="1930328F" w14:textId="77777777" w:rsidR="002316BF" w:rsidRDefault="002316BF" w:rsidP="002316BF">
      <w:pPr>
        <w:pStyle w:val="ListParagraph"/>
        <w:numPr>
          <w:ilvl w:val="0"/>
          <w:numId w:val="5"/>
        </w:numPr>
        <w:ind w:right="720"/>
        <w:rPr>
          <w:rFonts w:ascii="Arial" w:hAnsi="Arial" w:cs="Arial"/>
        </w:rPr>
      </w:pPr>
      <w:r>
        <w:rPr>
          <w:rFonts w:ascii="Arial" w:hAnsi="Arial" w:cs="Arial"/>
        </w:rPr>
        <w:t>The worksheet we gave you listing the payments filled in with dates and amounts, or</w:t>
      </w:r>
    </w:p>
    <w:p w14:paraId="483396BF" w14:textId="77777777" w:rsidR="00D51A80" w:rsidRPr="00D57259" w:rsidRDefault="00D51A80" w:rsidP="00D51A80">
      <w:pPr>
        <w:pStyle w:val="ListParagraph"/>
        <w:numPr>
          <w:ilvl w:val="0"/>
          <w:numId w:val="5"/>
        </w:numPr>
        <w:ind w:right="720"/>
        <w:rPr>
          <w:rFonts w:ascii="Arial" w:hAnsi="Arial" w:cs="Arial"/>
        </w:rPr>
      </w:pPr>
      <w:r w:rsidRPr="00D57259">
        <w:rPr>
          <w:rFonts w:ascii="Arial" w:hAnsi="Arial" w:cs="Arial"/>
        </w:rPr>
        <w:t>A list of estimated payments made to the IRS and any state WITH DATES, or</w:t>
      </w:r>
    </w:p>
    <w:p w14:paraId="7E2AE9F6" w14:textId="1D48B8EF" w:rsidR="00D51A80" w:rsidRPr="002316BF" w:rsidRDefault="00D51A80" w:rsidP="00D51A80">
      <w:pPr>
        <w:pStyle w:val="ListParagraph"/>
        <w:numPr>
          <w:ilvl w:val="0"/>
          <w:numId w:val="5"/>
        </w:numPr>
        <w:ind w:right="720"/>
        <w:rPr>
          <w:rFonts w:ascii="Arial" w:hAnsi="Arial" w:cs="Arial"/>
          <w:b/>
          <w:bCs/>
        </w:rPr>
      </w:pPr>
      <w:r w:rsidRPr="00D57259">
        <w:rPr>
          <w:rFonts w:ascii="Arial" w:hAnsi="Arial" w:cs="Arial"/>
        </w:rPr>
        <w:t xml:space="preserve">A </w:t>
      </w:r>
      <w:r w:rsidR="00D57259" w:rsidRPr="00D57259">
        <w:rPr>
          <w:rFonts w:ascii="Arial" w:hAnsi="Arial" w:cs="Arial"/>
        </w:rPr>
        <w:t>note</w:t>
      </w:r>
      <w:r w:rsidRPr="00D57259">
        <w:rPr>
          <w:rFonts w:ascii="Arial" w:hAnsi="Arial" w:cs="Arial"/>
        </w:rPr>
        <w:t xml:space="preserve"> that you </w:t>
      </w:r>
      <w:r w:rsidRPr="002316BF">
        <w:rPr>
          <w:rFonts w:ascii="Arial" w:hAnsi="Arial" w:cs="Arial"/>
          <w:b/>
          <w:bCs/>
        </w:rPr>
        <w:t xml:space="preserve">did not make any payments if they were </w:t>
      </w:r>
      <w:r w:rsidR="00C22DFB" w:rsidRPr="002316BF">
        <w:rPr>
          <w:rFonts w:ascii="Arial" w:hAnsi="Arial" w:cs="Arial"/>
          <w:b/>
          <w:bCs/>
        </w:rPr>
        <w:t>recommended.</w:t>
      </w:r>
    </w:p>
    <w:p w14:paraId="4F5E74A2" w14:textId="77777777" w:rsidR="00D51A80" w:rsidRPr="00D57259" w:rsidRDefault="00D51A80" w:rsidP="00D51A80">
      <w:pPr>
        <w:pStyle w:val="ListParagraph"/>
        <w:numPr>
          <w:ilvl w:val="0"/>
          <w:numId w:val="5"/>
        </w:numPr>
        <w:ind w:right="720"/>
        <w:rPr>
          <w:rFonts w:ascii="Arial" w:hAnsi="Arial" w:cs="Arial"/>
        </w:rPr>
      </w:pPr>
      <w:r w:rsidRPr="00D57259">
        <w:rPr>
          <w:rFonts w:ascii="Arial" w:hAnsi="Arial" w:cs="Arial"/>
        </w:rPr>
        <w:t xml:space="preserve">If payments </w:t>
      </w:r>
      <w:proofErr w:type="gramStart"/>
      <w:r w:rsidRPr="00D57259">
        <w:rPr>
          <w:rFonts w:ascii="Arial" w:hAnsi="Arial" w:cs="Arial"/>
        </w:rPr>
        <w:t>were</w:t>
      </w:r>
      <w:proofErr w:type="gramEnd"/>
      <w:r w:rsidRPr="00D57259">
        <w:rPr>
          <w:rFonts w:ascii="Arial" w:hAnsi="Arial" w:cs="Arial"/>
        </w:rPr>
        <w:t xml:space="preserve"> made online, you should be able to print out a list of payments</w:t>
      </w:r>
    </w:p>
    <w:p w14:paraId="75AD44D6" w14:textId="08D8957B" w:rsidR="00D51A80" w:rsidRPr="009145BC" w:rsidRDefault="00D51A80" w:rsidP="00D51A80">
      <w:pPr>
        <w:ind w:right="720"/>
        <w:rPr>
          <w:rFonts w:ascii="Arial" w:hAnsi="Arial" w:cs="Arial"/>
          <w:b/>
          <w:bCs/>
        </w:rPr>
      </w:pPr>
      <w:r w:rsidRPr="00D57259">
        <w:rPr>
          <w:rFonts w:ascii="Arial" w:hAnsi="Arial" w:cs="Arial"/>
          <w:b/>
          <w:bCs/>
        </w:rPr>
        <w:t>Please remember that your last payment might have been made in January of 202</w:t>
      </w:r>
      <w:r w:rsidR="00A9120A">
        <w:rPr>
          <w:rFonts w:ascii="Arial" w:hAnsi="Arial" w:cs="Arial"/>
          <w:b/>
          <w:bCs/>
        </w:rPr>
        <w:t>4</w:t>
      </w:r>
      <w:r w:rsidRPr="00D57259">
        <w:rPr>
          <w:rFonts w:ascii="Arial" w:hAnsi="Arial" w:cs="Arial"/>
          <w:b/>
          <w:bCs/>
        </w:rPr>
        <w:t>.</w:t>
      </w:r>
    </w:p>
    <w:p w14:paraId="54A3169B" w14:textId="77777777" w:rsidR="00D57259" w:rsidRDefault="00D57259" w:rsidP="00D51A80">
      <w:pPr>
        <w:ind w:right="720"/>
        <w:rPr>
          <w:rFonts w:ascii="Arial" w:hAnsi="Arial" w:cs="Arial"/>
        </w:rPr>
      </w:pPr>
    </w:p>
    <w:p w14:paraId="70B57B76" w14:textId="283B3848" w:rsidR="00D51A80" w:rsidRPr="009145BC" w:rsidRDefault="00D51A80" w:rsidP="00D51A80">
      <w:pPr>
        <w:ind w:right="720"/>
        <w:rPr>
          <w:rFonts w:ascii="Arial" w:hAnsi="Arial" w:cs="Arial"/>
        </w:rPr>
      </w:pPr>
      <w:r w:rsidRPr="00D57259">
        <w:rPr>
          <w:rFonts w:ascii="Arial" w:hAnsi="Arial" w:cs="Arial"/>
          <w:b/>
          <w:bCs/>
        </w:rPr>
        <w:t>THIS IS THE MOST COMMON REASON TAXPAYERS GET LETTERS</w:t>
      </w:r>
      <w:r w:rsidRPr="009145BC">
        <w:rPr>
          <w:rFonts w:ascii="Arial" w:hAnsi="Arial" w:cs="Arial"/>
        </w:rPr>
        <w:t>—Because the estimated payments we enter on the tax return (based on the information you give us) does not match what the</w:t>
      </w:r>
      <w:r>
        <w:rPr>
          <w:rFonts w:ascii="Arial" w:hAnsi="Arial" w:cs="Arial"/>
        </w:rPr>
        <w:t xml:space="preserve"> IRS</w:t>
      </w:r>
      <w:r w:rsidRPr="009145BC">
        <w:rPr>
          <w:rFonts w:ascii="Arial" w:hAnsi="Arial" w:cs="Arial"/>
        </w:rPr>
        <w:t xml:space="preserve"> received.  They are occasionally wrong but most often it is the information we report that is wrong.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721B6847" w14:textId="3781E0C3" w:rsidR="007202DD" w:rsidRDefault="007202DD" w:rsidP="00446B53">
      <w:pPr>
        <w:ind w:right="720"/>
        <w:rPr>
          <w:rFonts w:ascii="Times New Roman" w:hAnsi="Times New Roman"/>
        </w:rPr>
      </w:pPr>
    </w:p>
    <w:p w14:paraId="5E8D3B4C" w14:textId="7E8C6FEC" w:rsidR="007202DD" w:rsidRDefault="007202DD" w:rsidP="00446B53">
      <w:pPr>
        <w:ind w:right="720"/>
        <w:rPr>
          <w:rFonts w:ascii="Times New Roman" w:hAnsi="Times New Roman"/>
        </w:rPr>
      </w:pPr>
    </w:p>
    <w:p w14:paraId="6CAE9AD5" w14:textId="77777777" w:rsidR="007202DD" w:rsidRDefault="007202DD" w:rsidP="00446B53">
      <w:pPr>
        <w:ind w:right="720"/>
        <w:rPr>
          <w:rFonts w:ascii="Times New Roman" w:hAnsi="Times New Roman"/>
        </w:rPr>
      </w:pPr>
    </w:p>
    <w:p w14:paraId="337A8BA1" w14:textId="77777777" w:rsidR="002316BF" w:rsidRDefault="002316BF" w:rsidP="00446B53">
      <w:pPr>
        <w:ind w:right="720"/>
        <w:rPr>
          <w:sz w:val="16"/>
          <w:szCs w:val="16"/>
        </w:rPr>
      </w:pPr>
    </w:p>
    <w:p w14:paraId="0CAB6681" w14:textId="77777777" w:rsidR="002316BF" w:rsidRDefault="002316BF" w:rsidP="00446B53">
      <w:pPr>
        <w:ind w:right="720"/>
        <w:rPr>
          <w:sz w:val="16"/>
          <w:szCs w:val="16"/>
        </w:rPr>
      </w:pPr>
    </w:p>
    <w:p w14:paraId="4C3B6B62" w14:textId="77777777" w:rsidR="002316BF" w:rsidRDefault="002316BF" w:rsidP="00446B53">
      <w:pPr>
        <w:ind w:right="720"/>
        <w:rPr>
          <w:sz w:val="16"/>
          <w:szCs w:val="16"/>
        </w:rPr>
      </w:pPr>
    </w:p>
    <w:p w14:paraId="1842C6EA" w14:textId="77777777" w:rsidR="002316BF" w:rsidRDefault="002316BF" w:rsidP="00446B53">
      <w:pPr>
        <w:ind w:right="720"/>
        <w:rPr>
          <w:sz w:val="16"/>
          <w:szCs w:val="16"/>
        </w:rPr>
      </w:pPr>
    </w:p>
    <w:p w14:paraId="27F5F0A6" w14:textId="77777777" w:rsidR="002316BF" w:rsidRDefault="002316BF" w:rsidP="00446B53">
      <w:pPr>
        <w:ind w:right="720"/>
        <w:rPr>
          <w:sz w:val="16"/>
          <w:szCs w:val="16"/>
        </w:rPr>
      </w:pPr>
    </w:p>
    <w:p w14:paraId="0FEC4A50" w14:textId="77777777" w:rsidR="002316BF" w:rsidRDefault="002316BF" w:rsidP="00446B53">
      <w:pPr>
        <w:ind w:right="720"/>
        <w:rPr>
          <w:sz w:val="16"/>
          <w:szCs w:val="16"/>
        </w:rPr>
      </w:pPr>
    </w:p>
    <w:p w14:paraId="459E1299" w14:textId="77777777" w:rsidR="002316BF" w:rsidRDefault="002316BF" w:rsidP="00446B53">
      <w:pPr>
        <w:ind w:right="720"/>
        <w:rPr>
          <w:sz w:val="16"/>
          <w:szCs w:val="16"/>
        </w:rPr>
      </w:pPr>
    </w:p>
    <w:p w14:paraId="12C15A40" w14:textId="77777777" w:rsidR="002316BF" w:rsidRDefault="002316BF" w:rsidP="00446B53">
      <w:pPr>
        <w:ind w:right="720"/>
        <w:rPr>
          <w:sz w:val="16"/>
          <w:szCs w:val="16"/>
        </w:rPr>
      </w:pPr>
    </w:p>
    <w:p w14:paraId="1685BA40" w14:textId="1E7BCF77" w:rsidR="007202DD" w:rsidRPr="007202DD" w:rsidRDefault="007202DD" w:rsidP="00446B53">
      <w:pPr>
        <w:ind w:right="720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DATE \@ "M/d/yy" </w:instrText>
      </w:r>
      <w:r>
        <w:rPr>
          <w:sz w:val="16"/>
          <w:szCs w:val="16"/>
        </w:rPr>
        <w:fldChar w:fldCharType="separate"/>
      </w:r>
      <w:r w:rsidR="00C34167">
        <w:rPr>
          <w:noProof/>
          <w:sz w:val="16"/>
          <w:szCs w:val="16"/>
        </w:rPr>
        <w:t>2/27/25</w:t>
      </w:r>
      <w:r>
        <w:rPr>
          <w:sz w:val="16"/>
          <w:szCs w:val="16"/>
        </w:rPr>
        <w:fldChar w:fldCharType="end"/>
      </w:r>
    </w:p>
    <w:sectPr w:rsidR="007202DD" w:rsidRPr="007202DD" w:rsidSect="008149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68FD" w14:textId="77777777" w:rsidR="00814961" w:rsidRDefault="00814961" w:rsidP="004E6FD3">
      <w:r>
        <w:separator/>
      </w:r>
    </w:p>
  </w:endnote>
  <w:endnote w:type="continuationSeparator" w:id="0">
    <w:p w14:paraId="1B5EBA3B" w14:textId="77777777" w:rsidR="00814961" w:rsidRDefault="00814961" w:rsidP="004E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D39B" w14:textId="77777777" w:rsidR="00A32EEB" w:rsidRDefault="00A32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B5C8" w14:textId="77777777" w:rsidR="004E6FD3" w:rsidRPr="002C60F1" w:rsidRDefault="004E6FD3" w:rsidP="004E6FD3">
    <w:pPr>
      <w:pStyle w:val="Footer"/>
      <w:jc w:val="center"/>
      <w:rPr>
        <w:rFonts w:cstheme="minorHAnsi"/>
        <w:sz w:val="16"/>
        <w:szCs w:val="16"/>
      </w:rPr>
    </w:pPr>
    <w:r w:rsidRPr="002C60F1">
      <w:rPr>
        <w:rFonts w:cstheme="minorHAnsi"/>
        <w:sz w:val="16"/>
        <w:szCs w:val="16"/>
      </w:rPr>
      <w:t xml:space="preserve">* Enrolled agents (EAs) are America's Tax Experts. EAs are the only federally licensed tax practitioners who specialize in taxation </w:t>
    </w:r>
    <w:proofErr w:type="gramStart"/>
    <w:r w:rsidRPr="002C60F1">
      <w:rPr>
        <w:rFonts w:cstheme="minorHAnsi"/>
        <w:sz w:val="16"/>
        <w:szCs w:val="16"/>
      </w:rPr>
      <w:t>and also</w:t>
    </w:r>
    <w:proofErr w:type="gramEnd"/>
    <w:r w:rsidRPr="002C60F1">
      <w:rPr>
        <w:rFonts w:cstheme="minorHAnsi"/>
        <w:sz w:val="16"/>
        <w:szCs w:val="16"/>
      </w:rPr>
      <w:t xml:space="preserve"> have unlimited rights to represent taxpayers before the IRS.</w:t>
    </w:r>
    <w:r w:rsidR="00AC6AB2">
      <w:rPr>
        <w:rFonts w:cstheme="minorHAnsi"/>
        <w:sz w:val="16"/>
        <w:szCs w:val="16"/>
      </w:rPr>
      <w:t xml:space="preserve">  AFSP signifies that the preparer has completed the Annual Filing Season Program run by the IRS.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C5E0" w14:textId="77777777" w:rsidR="00A32EEB" w:rsidRDefault="00A3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28E91" w14:textId="77777777" w:rsidR="00814961" w:rsidRDefault="00814961" w:rsidP="004E6FD3">
      <w:r>
        <w:separator/>
      </w:r>
    </w:p>
  </w:footnote>
  <w:footnote w:type="continuationSeparator" w:id="0">
    <w:p w14:paraId="4E0AE2FB" w14:textId="77777777" w:rsidR="00814961" w:rsidRDefault="00814961" w:rsidP="004E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B4673" w14:textId="77777777" w:rsidR="00A32EEB" w:rsidRDefault="00A32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9DE4" w14:textId="77777777" w:rsidR="00A32EEB" w:rsidRDefault="00A32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0BFC" w14:textId="77777777" w:rsidR="00A32EEB" w:rsidRDefault="00A3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179"/>
    <w:multiLevelType w:val="hybridMultilevel"/>
    <w:tmpl w:val="732E1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4651"/>
    <w:multiLevelType w:val="hybridMultilevel"/>
    <w:tmpl w:val="105CE3AE"/>
    <w:lvl w:ilvl="0" w:tplc="521A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666DB"/>
    <w:multiLevelType w:val="hybridMultilevel"/>
    <w:tmpl w:val="404AC524"/>
    <w:lvl w:ilvl="0" w:tplc="E21A983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1BA"/>
    <w:multiLevelType w:val="hybridMultilevel"/>
    <w:tmpl w:val="98905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4EC"/>
    <w:multiLevelType w:val="hybridMultilevel"/>
    <w:tmpl w:val="96DE282E"/>
    <w:lvl w:ilvl="0" w:tplc="E21A983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861A6"/>
    <w:multiLevelType w:val="hybridMultilevel"/>
    <w:tmpl w:val="DC9E22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04506">
    <w:abstractNumId w:val="1"/>
  </w:num>
  <w:num w:numId="2" w16cid:durableId="1901867149">
    <w:abstractNumId w:val="3"/>
  </w:num>
  <w:num w:numId="3" w16cid:durableId="1262835116">
    <w:abstractNumId w:val="5"/>
  </w:num>
  <w:num w:numId="4" w16cid:durableId="533659968">
    <w:abstractNumId w:val="0"/>
  </w:num>
  <w:num w:numId="5" w16cid:durableId="918831060">
    <w:abstractNumId w:val="4"/>
  </w:num>
  <w:num w:numId="6" w16cid:durableId="8974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A2"/>
    <w:rsid w:val="00001501"/>
    <w:rsid w:val="00031AEA"/>
    <w:rsid w:val="00033E4F"/>
    <w:rsid w:val="000519AD"/>
    <w:rsid w:val="00053A9A"/>
    <w:rsid w:val="00062D11"/>
    <w:rsid w:val="000A4401"/>
    <w:rsid w:val="00127F8B"/>
    <w:rsid w:val="0014495D"/>
    <w:rsid w:val="001737C1"/>
    <w:rsid w:val="0017584D"/>
    <w:rsid w:val="001A73EC"/>
    <w:rsid w:val="001B6BD8"/>
    <w:rsid w:val="001B7358"/>
    <w:rsid w:val="001C419B"/>
    <w:rsid w:val="001E72EF"/>
    <w:rsid w:val="001F2B01"/>
    <w:rsid w:val="00206BA9"/>
    <w:rsid w:val="00221BAD"/>
    <w:rsid w:val="002316BF"/>
    <w:rsid w:val="0023700D"/>
    <w:rsid w:val="00280022"/>
    <w:rsid w:val="00284118"/>
    <w:rsid w:val="002C60F1"/>
    <w:rsid w:val="002D0782"/>
    <w:rsid w:val="002D5640"/>
    <w:rsid w:val="002E3D09"/>
    <w:rsid w:val="003061F0"/>
    <w:rsid w:val="0030674B"/>
    <w:rsid w:val="0031142E"/>
    <w:rsid w:val="0031408C"/>
    <w:rsid w:val="003155E9"/>
    <w:rsid w:val="00316FFD"/>
    <w:rsid w:val="00330AE0"/>
    <w:rsid w:val="003415D6"/>
    <w:rsid w:val="00351490"/>
    <w:rsid w:val="003538A4"/>
    <w:rsid w:val="00363DE7"/>
    <w:rsid w:val="00385A63"/>
    <w:rsid w:val="003978C5"/>
    <w:rsid w:val="00397FD9"/>
    <w:rsid w:val="00414D60"/>
    <w:rsid w:val="00426FC0"/>
    <w:rsid w:val="004365EC"/>
    <w:rsid w:val="00444DD5"/>
    <w:rsid w:val="00446B53"/>
    <w:rsid w:val="004878C3"/>
    <w:rsid w:val="004C0C1B"/>
    <w:rsid w:val="004E6C0E"/>
    <w:rsid w:val="004E6FD3"/>
    <w:rsid w:val="005027F0"/>
    <w:rsid w:val="005077A8"/>
    <w:rsid w:val="00522199"/>
    <w:rsid w:val="005435D1"/>
    <w:rsid w:val="00566C2A"/>
    <w:rsid w:val="00577B43"/>
    <w:rsid w:val="005C79B8"/>
    <w:rsid w:val="00617F1B"/>
    <w:rsid w:val="006E6213"/>
    <w:rsid w:val="007100B5"/>
    <w:rsid w:val="007202DD"/>
    <w:rsid w:val="00750F20"/>
    <w:rsid w:val="00776845"/>
    <w:rsid w:val="007C5541"/>
    <w:rsid w:val="007D0FC0"/>
    <w:rsid w:val="007E00A8"/>
    <w:rsid w:val="00813474"/>
    <w:rsid w:val="00814961"/>
    <w:rsid w:val="00852F46"/>
    <w:rsid w:val="00873309"/>
    <w:rsid w:val="00892392"/>
    <w:rsid w:val="00893A24"/>
    <w:rsid w:val="008A7018"/>
    <w:rsid w:val="008B1C86"/>
    <w:rsid w:val="009065A6"/>
    <w:rsid w:val="009145BC"/>
    <w:rsid w:val="00917F34"/>
    <w:rsid w:val="009204F6"/>
    <w:rsid w:val="00923205"/>
    <w:rsid w:val="00930604"/>
    <w:rsid w:val="0093262F"/>
    <w:rsid w:val="00971430"/>
    <w:rsid w:val="00990B6B"/>
    <w:rsid w:val="00995640"/>
    <w:rsid w:val="009A7547"/>
    <w:rsid w:val="009D79FF"/>
    <w:rsid w:val="00A17D55"/>
    <w:rsid w:val="00A30E95"/>
    <w:rsid w:val="00A32EEB"/>
    <w:rsid w:val="00A33665"/>
    <w:rsid w:val="00A33AD7"/>
    <w:rsid w:val="00A47370"/>
    <w:rsid w:val="00A51F6C"/>
    <w:rsid w:val="00A66B8A"/>
    <w:rsid w:val="00A8019F"/>
    <w:rsid w:val="00A90526"/>
    <w:rsid w:val="00A9120A"/>
    <w:rsid w:val="00AB5DFD"/>
    <w:rsid w:val="00AC6AB2"/>
    <w:rsid w:val="00AD22AC"/>
    <w:rsid w:val="00AE00C1"/>
    <w:rsid w:val="00AF7A6C"/>
    <w:rsid w:val="00B16EE9"/>
    <w:rsid w:val="00B304C1"/>
    <w:rsid w:val="00B740D2"/>
    <w:rsid w:val="00B90EA5"/>
    <w:rsid w:val="00BA384B"/>
    <w:rsid w:val="00BB759E"/>
    <w:rsid w:val="00BC084D"/>
    <w:rsid w:val="00BC7A0E"/>
    <w:rsid w:val="00BF08C1"/>
    <w:rsid w:val="00C00FA2"/>
    <w:rsid w:val="00C17AEC"/>
    <w:rsid w:val="00C22DFB"/>
    <w:rsid w:val="00C34167"/>
    <w:rsid w:val="00C45B65"/>
    <w:rsid w:val="00C63049"/>
    <w:rsid w:val="00C707B5"/>
    <w:rsid w:val="00C85BC2"/>
    <w:rsid w:val="00CA75D0"/>
    <w:rsid w:val="00CB089F"/>
    <w:rsid w:val="00CD583D"/>
    <w:rsid w:val="00CF2921"/>
    <w:rsid w:val="00D120BA"/>
    <w:rsid w:val="00D51A80"/>
    <w:rsid w:val="00D56EC4"/>
    <w:rsid w:val="00D57259"/>
    <w:rsid w:val="00D66268"/>
    <w:rsid w:val="00D71266"/>
    <w:rsid w:val="00D75C14"/>
    <w:rsid w:val="00DC450B"/>
    <w:rsid w:val="00DD1401"/>
    <w:rsid w:val="00DD3552"/>
    <w:rsid w:val="00DD4F89"/>
    <w:rsid w:val="00E1558D"/>
    <w:rsid w:val="00E32930"/>
    <w:rsid w:val="00E611BE"/>
    <w:rsid w:val="00E64F97"/>
    <w:rsid w:val="00E67294"/>
    <w:rsid w:val="00E7081F"/>
    <w:rsid w:val="00EB6672"/>
    <w:rsid w:val="00EB6E59"/>
    <w:rsid w:val="00EF1675"/>
    <w:rsid w:val="00F115A3"/>
    <w:rsid w:val="00F15AEC"/>
    <w:rsid w:val="00F56F90"/>
    <w:rsid w:val="00F608EC"/>
    <w:rsid w:val="00F80ECF"/>
    <w:rsid w:val="00F813D4"/>
    <w:rsid w:val="00F962DC"/>
    <w:rsid w:val="00F979DE"/>
    <w:rsid w:val="00FA28F7"/>
    <w:rsid w:val="00FA6536"/>
    <w:rsid w:val="00FB02F5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EF25"/>
  <w15:docId w15:val="{E5301A16-EA7B-40DD-A582-BB196A75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1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1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1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1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1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1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1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1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1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1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1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1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1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1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1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1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1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841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841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1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841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84118"/>
    <w:rPr>
      <w:b/>
      <w:bCs/>
    </w:rPr>
  </w:style>
  <w:style w:type="character" w:styleId="Emphasis">
    <w:name w:val="Emphasis"/>
    <w:basedOn w:val="DefaultParagraphFont"/>
    <w:uiPriority w:val="20"/>
    <w:qFormat/>
    <w:rsid w:val="002841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84118"/>
    <w:rPr>
      <w:szCs w:val="32"/>
    </w:rPr>
  </w:style>
  <w:style w:type="paragraph" w:styleId="ListParagraph">
    <w:name w:val="List Paragraph"/>
    <w:basedOn w:val="Normal"/>
    <w:uiPriority w:val="34"/>
    <w:qFormat/>
    <w:rsid w:val="002841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1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841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1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118"/>
    <w:rPr>
      <w:b/>
      <w:i/>
      <w:sz w:val="24"/>
    </w:rPr>
  </w:style>
  <w:style w:type="character" w:styleId="SubtleEmphasis">
    <w:name w:val="Subtle Emphasis"/>
    <w:uiPriority w:val="19"/>
    <w:qFormat/>
    <w:rsid w:val="002841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841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841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841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841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11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F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FD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2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2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12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TC%20letterhead%20Jan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A98BFE-D6A1-4246-9EF8-CAD78AB1B702}">
  <we:reference id="wa104178141" version="3.1.7.1" store="en-US" storeType="OMEX"/>
  <we:alternateReferences>
    <we:reference id="WA104178141" version="3.1.7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D383F8F3608429BC6EFC3BCC1F4C6" ma:contentTypeVersion="3" ma:contentTypeDescription="Create a new document." ma:contentTypeScope="" ma:versionID="286601e3fc1935fefab53e3f735e1b78">
  <xsd:schema xmlns:xsd="http://www.w3.org/2001/XMLSchema" xmlns:xs="http://www.w3.org/2001/XMLSchema" xmlns:p="http://schemas.microsoft.com/office/2006/metadata/properties" xmlns:ns3="5843690a-02a5-4a0f-9d80-36631fdf98a1" targetNamespace="http://schemas.microsoft.com/office/2006/metadata/properties" ma:root="true" ma:fieldsID="37ca8a44f3ac4439b1fb89b6991f8aba" ns3:_="">
    <xsd:import namespace="5843690a-02a5-4a0f-9d80-36631fdf9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690a-02a5-4a0f-9d80-36631fdf9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585E0-3C05-45B5-A198-EA31DCBF1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690a-02a5-4a0f-9d80-36631fdf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E3C9-67D9-4DCE-A1A9-8BF8D8CBFE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43690a-02a5-4a0f-9d80-36631fdf98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097161-96BE-4A6A-93B8-5D05D6274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letterhead Jan 2022 Template.dotx</Template>
  <TotalTime>32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 Bozetarnik</dc:creator>
  <cp:lastModifiedBy>Cece Bozetarnik</cp:lastModifiedBy>
  <cp:revision>4</cp:revision>
  <cp:lastPrinted>2024-01-22T17:32:00Z</cp:lastPrinted>
  <dcterms:created xsi:type="dcterms:W3CDTF">2025-02-27T19:14:00Z</dcterms:created>
  <dcterms:modified xsi:type="dcterms:W3CDTF">2025-02-27T20:00:00Z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0x0101000F9D383F8F3608429BC6EFC3BCC1F4C6</vt:lpwstr>
  </property>
</Properties>
</file>